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52699654"/>
        <w:docPartObj>
          <w:docPartGallery w:val="Cover Pages"/>
          <w:docPartUnique/>
        </w:docPartObj>
      </w:sdtPr>
      <w:sdtEndPr>
        <w:rPr>
          <w:rFonts w:hAnsi="ＭＳ 明朝"/>
        </w:rPr>
      </w:sdtEndPr>
      <w:sdtContent>
        <w:p w14:paraId="39526774" w14:textId="2DCC807D" w:rsidR="005B2384" w:rsidRDefault="005B2384">
          <w:r>
            <w:rPr>
              <w:noProof/>
            </w:rPr>
            <mc:AlternateContent>
              <mc:Choice Requires="wpg">
                <w:drawing>
                  <wp:anchor distT="0" distB="0" distL="114300" distR="114300" simplePos="0" relativeHeight="251686912" behindDoc="1" locked="0" layoutInCell="1" allowOverlap="1" wp14:anchorId="295795D3" wp14:editId="201B7A79">
                    <wp:simplePos x="0" y="0"/>
                    <wp:positionH relativeFrom="page">
                      <wp:align>center</wp:align>
                    </wp:positionH>
                    <wp:positionV relativeFrom="page">
                      <wp:align>center</wp:align>
                    </wp:positionV>
                    <wp:extent cx="6864824" cy="9123528"/>
                    <wp:effectExtent l="0" t="0" r="2540" b="635"/>
                    <wp:wrapNone/>
                    <wp:docPr id="193" name="グループ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四角形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C3358" w14:textId="3B826D98" w:rsidR="005B2384" w:rsidRDefault="00000000">
                                  <w:pPr>
                                    <w:pStyle w:val="a8"/>
                                    <w:spacing w:before="120"/>
                                    <w:jc w:val="center"/>
                                    <w:rPr>
                                      <w:color w:val="FFFFFF" w:themeColor="background1"/>
                                    </w:rPr>
                                  </w:pPr>
                                  <w:sdt>
                                    <w:sdtPr>
                                      <w:rPr>
                                        <w:color w:val="FFFFFF" w:themeColor="background1"/>
                                      </w:rPr>
                                      <w:alias w:val="作成者"/>
                                      <w:tag w:val=""/>
                                      <w:id w:val="945428907"/>
                                      <w:showingPlcHdr/>
                                      <w:dataBinding w:prefixMappings="xmlns:ns0='http://purl.org/dc/elements/1.1/' xmlns:ns1='http://schemas.openxmlformats.org/package/2006/metadata/core-properties' " w:xpath="/ns1:coreProperties[1]/ns0:creator[1]" w:storeItemID="{6C3C8BC8-F283-45AE-878A-BAB7291924A1}"/>
                                      <w:text/>
                                    </w:sdtPr>
                                    <w:sdtContent>
                                      <w:r w:rsidR="00603F7C">
                                        <w:rPr>
                                          <w:color w:val="FFFFFF" w:themeColor="background1"/>
                                        </w:rPr>
                                        <w:t xml:space="preserve">     </w:t>
                                      </w:r>
                                    </w:sdtContent>
                                  </w:sdt>
                                </w:p>
                                <w:p w14:paraId="707A9407" w14:textId="18AD812B" w:rsidR="005B2384" w:rsidRPr="00603F7C" w:rsidRDefault="005B2384">
                                  <w:pPr>
                                    <w:pStyle w:val="a8"/>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DDBC6" w14:textId="6133F641" w:rsidR="005B2384" w:rsidRDefault="00000000">
                                  <w:pPr>
                                    <w:pStyle w:val="a8"/>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color w:val="4472C4" w:themeColor="accent1"/>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Content>
                                      <w:r w:rsidR="005B2384">
                                        <w:rPr>
                                          <w:rFonts w:asciiTheme="majorHAnsi" w:eastAsiaTheme="majorEastAsia" w:hAnsiTheme="majorHAnsi" w:cstheme="majorBidi" w:hint="eastAsia"/>
                                          <w:caps/>
                                          <w:color w:val="4472C4" w:themeColor="accent1"/>
                                          <w:sz w:val="72"/>
                                          <w:szCs w:val="72"/>
                                        </w:rPr>
                                        <w:t>保安規程</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95795D3" id="グループ 193" o:spid="_x0000_s1026" style="position:absolute;left:0;text-align:left;margin-left:0;margin-top:0;width:540.55pt;height:718.4pt;z-index:-2516295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">
                    <v:rect id="四角形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四角形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0EC3358" w14:textId="3B826D98" w:rsidR="005B2384" w:rsidRDefault="00000000">
                            <w:pPr>
                              <w:pStyle w:val="a8"/>
                              <w:spacing w:before="120"/>
                              <w:jc w:val="center"/>
                              <w:rPr>
                                <w:color w:val="FFFFFF" w:themeColor="background1"/>
                              </w:rPr>
                            </w:pPr>
                            <w:sdt>
                              <w:sdtPr>
                                <w:rPr>
                                  <w:color w:val="FFFFFF" w:themeColor="background1"/>
                                </w:rPr>
                                <w:alias w:val="作成者"/>
                                <w:tag w:val=""/>
                                <w:id w:val="945428907"/>
                                <w:showingPlcHdr/>
                                <w:dataBinding w:prefixMappings="xmlns:ns0='http://purl.org/dc/elements/1.1/' xmlns:ns1='http://schemas.openxmlformats.org/package/2006/metadata/core-properties' " w:xpath="/ns1:coreProperties[1]/ns0:creator[1]" w:storeItemID="{6C3C8BC8-F283-45AE-878A-BAB7291924A1}"/>
                                <w:text/>
                              </w:sdtPr>
                              <w:sdtContent>
                                <w:r w:rsidR="00603F7C">
                                  <w:rPr>
                                    <w:color w:val="FFFFFF" w:themeColor="background1"/>
                                  </w:rPr>
                                  <w:t xml:space="preserve">     </w:t>
                                </w:r>
                              </w:sdtContent>
                            </w:sdt>
                          </w:p>
                          <w:p w14:paraId="707A9407" w14:textId="18AD812B" w:rsidR="005B2384" w:rsidRPr="00603F7C" w:rsidRDefault="005B2384">
                            <w:pPr>
                              <w:pStyle w:val="a8"/>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テキスト ボックス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E3DDBC6" w14:textId="6133F641" w:rsidR="005B2384" w:rsidRDefault="00000000">
                            <w:pPr>
                              <w:pStyle w:val="a8"/>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color w:val="4472C4" w:themeColor="accent1"/>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Content>
                                <w:r w:rsidR="005B2384">
                                  <w:rPr>
                                    <w:rFonts w:asciiTheme="majorHAnsi" w:eastAsiaTheme="majorEastAsia" w:hAnsiTheme="majorHAnsi" w:cstheme="majorBidi" w:hint="eastAsia"/>
                                    <w:caps/>
                                    <w:color w:val="4472C4" w:themeColor="accent1"/>
                                    <w:sz w:val="72"/>
                                    <w:szCs w:val="72"/>
                                  </w:rPr>
                                  <w:t>保安規程</w:t>
                                </w:r>
                              </w:sdtContent>
                            </w:sdt>
                          </w:p>
                        </w:txbxContent>
                      </v:textbox>
                    </v:shape>
                    <w10:wrap anchorx="page" anchory="page"/>
                  </v:group>
                </w:pict>
              </mc:Fallback>
            </mc:AlternateContent>
          </w:r>
        </w:p>
        <w:p w14:paraId="1D4D135A" w14:textId="10F4D812" w:rsidR="005B2384" w:rsidRDefault="005B2384">
          <w:pPr>
            <w:widowControl/>
            <w:jc w:val="left"/>
            <w:rPr>
              <w:rFonts w:hAnsi="ＭＳ 明朝"/>
            </w:rPr>
          </w:pPr>
          <w:r>
            <w:rPr>
              <w:rFonts w:hAnsi="ＭＳ 明朝"/>
            </w:rPr>
            <w:br w:type="page"/>
          </w:r>
        </w:p>
      </w:sdtContent>
    </w:sdt>
    <w:p w14:paraId="704D9955" w14:textId="4F84E2FE" w:rsidR="0046305B" w:rsidRDefault="0046305B" w:rsidP="001B5063">
      <w:pPr>
        <w:jc w:val="center"/>
        <w:rPr>
          <w:rFonts w:ascii="ＭＳ ゴシック" w:eastAsia="ＭＳ ゴシック" w:hAnsi="ＭＳ ゴシック"/>
          <w:sz w:val="28"/>
          <w:szCs w:val="28"/>
        </w:rPr>
      </w:pPr>
    </w:p>
    <w:p w14:paraId="3804F7E6" w14:textId="77777777" w:rsidR="0046305B" w:rsidRDefault="0046305B">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C359AEB" w14:textId="77777777" w:rsidR="00764C2E" w:rsidRPr="002222DE" w:rsidRDefault="00764C2E" w:rsidP="001B5063">
      <w:pPr>
        <w:jc w:val="center"/>
        <w:rPr>
          <w:rFonts w:ascii="ＭＳ ゴシック" w:eastAsia="ＭＳ ゴシック" w:hAnsi="ＭＳ ゴシック"/>
          <w:sz w:val="28"/>
          <w:szCs w:val="28"/>
        </w:rPr>
      </w:pPr>
    </w:p>
    <w:p w14:paraId="7419E05E" w14:textId="0AEEF81B" w:rsidR="001B5063" w:rsidRDefault="001B5063" w:rsidP="00764C2E">
      <w:pPr>
        <w:jc w:val="center"/>
        <w:rPr>
          <w:rFonts w:ascii="ＭＳ ゴシック" w:eastAsia="ＭＳ ゴシック" w:hAnsi="ＭＳ ゴシック"/>
          <w:sz w:val="28"/>
          <w:szCs w:val="28"/>
        </w:rPr>
      </w:pPr>
      <w:r w:rsidRPr="00694265">
        <w:rPr>
          <w:rFonts w:ascii="ＭＳ ゴシック" w:eastAsia="ＭＳ ゴシック" w:hAnsi="ＭＳ ゴシック" w:hint="eastAsia"/>
          <w:sz w:val="28"/>
          <w:szCs w:val="28"/>
        </w:rPr>
        <w:t>第1章</w:t>
      </w:r>
      <w:r w:rsidR="00271667">
        <w:rPr>
          <w:rFonts w:ascii="ＭＳ ゴシック" w:eastAsia="ＭＳ ゴシック" w:hAnsi="ＭＳ ゴシック" w:hint="eastAsia"/>
          <w:sz w:val="28"/>
          <w:szCs w:val="28"/>
        </w:rPr>
        <w:t xml:space="preserve">　</w:t>
      </w:r>
      <w:r w:rsidRPr="00694265">
        <w:rPr>
          <w:rFonts w:ascii="ＭＳ ゴシック" w:eastAsia="ＭＳ ゴシック" w:hAnsi="ＭＳ ゴシック" w:hint="eastAsia"/>
          <w:sz w:val="28"/>
          <w:szCs w:val="28"/>
        </w:rPr>
        <w:t xml:space="preserve">　総則</w:t>
      </w:r>
    </w:p>
    <w:p w14:paraId="58E61AD9" w14:textId="08ADB265" w:rsidR="001B5063" w:rsidRDefault="001B5063" w:rsidP="001B506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【目的】</w:t>
      </w:r>
      <w:r w:rsidR="00764C2E">
        <w:rPr>
          <w:rFonts w:ascii="ＭＳ ゴシック" w:eastAsia="ＭＳ ゴシック" w:hAnsi="ＭＳ ゴシック" w:hint="eastAsia"/>
          <w:sz w:val="24"/>
          <w:szCs w:val="24"/>
        </w:rPr>
        <w:t xml:space="preserve">　</w:t>
      </w:r>
    </w:p>
    <w:p w14:paraId="4F46F1E3" w14:textId="0B2DADC1" w:rsidR="001B5063" w:rsidRPr="001E50BB" w:rsidRDefault="001B5063" w:rsidP="00B507DE">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第1条　</w:t>
      </w:r>
      <w:r w:rsidR="005D1DBD">
        <w:rPr>
          <w:rFonts w:ascii="HGP教科書体" w:eastAsia="HGP教科書体" w:hAnsi="ＭＳ 明朝"/>
          <w:sz w:val="24"/>
          <w:szCs w:val="24"/>
        </w:rPr>
        <w:tab/>
      </w:r>
      <w:r w:rsidRPr="001E50BB">
        <w:rPr>
          <w:rFonts w:ascii="HGP教科書体" w:eastAsia="HGP教科書体" w:hAnsi="ＭＳ 明朝" w:hint="eastAsia"/>
          <w:sz w:val="24"/>
          <w:szCs w:val="24"/>
        </w:rPr>
        <w:t xml:space="preserve">大学校　</w:t>
      </w:r>
      <w:r w:rsidR="001D32C9" w:rsidRPr="001E50BB">
        <w:rPr>
          <w:rFonts w:ascii="HGP教科書体" w:eastAsia="HGP教科書体" w:hAnsi="ＭＳ 明朝" w:hint="eastAsia"/>
          <w:sz w:val="24"/>
          <w:szCs w:val="24"/>
        </w:rPr>
        <w:t>実習棟</w:t>
      </w:r>
      <w:r w:rsidRPr="001E50BB">
        <w:rPr>
          <w:rFonts w:ascii="HGP教科書体" w:eastAsia="HGP教科書体" w:hAnsi="ＭＳ 明朝" w:hint="eastAsia"/>
          <w:sz w:val="24"/>
          <w:szCs w:val="24"/>
        </w:rPr>
        <w:t>2階</w:t>
      </w:r>
      <w:r w:rsidR="001D32C9" w:rsidRPr="001E50BB">
        <w:rPr>
          <w:rFonts w:ascii="HGP教科書体" w:eastAsia="HGP教科書体" w:hAnsi="ＭＳ 明朝" w:hint="eastAsia"/>
          <w:sz w:val="24"/>
          <w:szCs w:val="24"/>
        </w:rPr>
        <w:t>22</w:t>
      </w:r>
      <w:r w:rsidR="00B507DE" w:rsidRPr="001E50BB">
        <w:rPr>
          <w:rFonts w:ascii="HGP教科書体" w:eastAsia="HGP教科書体" w:hAnsi="ＭＳ 明朝" w:hint="eastAsia"/>
          <w:sz w:val="24"/>
          <w:szCs w:val="24"/>
        </w:rPr>
        <w:t>07教室　実習設備（以下「当該設備」という。）における電気工作物の工事、維持及び運用の保安を確保するため、電気事業法（昭和39年法律</w:t>
      </w:r>
      <w:r w:rsidR="00706DB7" w:rsidRPr="001E50BB">
        <w:rPr>
          <w:rFonts w:ascii="HGP教科書体" w:eastAsia="HGP教科書体" w:hAnsi="ＭＳ 明朝" w:hint="eastAsia"/>
          <w:sz w:val="24"/>
          <w:szCs w:val="24"/>
        </w:rPr>
        <w:t>第170号。以下「法」という。）第42条第1項の規定に基づき、この</w:t>
      </w:r>
      <w:r w:rsidR="00BD5B41" w:rsidRPr="001E50BB">
        <w:rPr>
          <w:rFonts w:ascii="HGP教科書体" w:eastAsia="HGP教科書体" w:hAnsi="ＭＳ 明朝" w:hint="eastAsia"/>
          <w:sz w:val="24"/>
          <w:szCs w:val="24"/>
        </w:rPr>
        <w:t>規程</w:t>
      </w:r>
      <w:r w:rsidR="00706DB7" w:rsidRPr="001E50BB">
        <w:rPr>
          <w:rFonts w:ascii="HGP教科書体" w:eastAsia="HGP教科書体" w:hAnsi="ＭＳ 明朝" w:hint="eastAsia"/>
          <w:sz w:val="24"/>
          <w:szCs w:val="24"/>
        </w:rPr>
        <w:t>を定める。</w:t>
      </w:r>
    </w:p>
    <w:p w14:paraId="47BDDC27" w14:textId="77441ABE" w:rsidR="00706DB7" w:rsidRPr="00FE0F7B" w:rsidRDefault="00706DB7" w:rsidP="003300F3">
      <w:pPr>
        <w:jc w:val="left"/>
        <w:rPr>
          <w:rFonts w:ascii="ＭＳ ゴシック" w:eastAsia="ＭＳ ゴシック" w:hAnsi="ＭＳ ゴシック"/>
          <w:sz w:val="24"/>
          <w:szCs w:val="24"/>
        </w:rPr>
      </w:pPr>
      <w:r w:rsidRPr="00FE0F7B">
        <w:rPr>
          <w:rFonts w:ascii="ＭＳ ゴシック" w:eastAsia="ＭＳ ゴシック" w:hAnsi="ＭＳ ゴシック" w:hint="eastAsia"/>
          <w:sz w:val="24"/>
          <w:szCs w:val="24"/>
        </w:rPr>
        <w:t>【法令及び規定の遵守】</w:t>
      </w:r>
    </w:p>
    <w:p w14:paraId="0AC2E695" w14:textId="7B85BD9A" w:rsidR="00706DB7" w:rsidRPr="001E50BB" w:rsidRDefault="00706DB7" w:rsidP="00B507DE">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第2条　</w:t>
      </w:r>
      <w:r w:rsidR="003300F3" w:rsidRPr="001E50BB">
        <w:rPr>
          <w:rFonts w:ascii="HGP教科書体" w:eastAsia="HGP教科書体" w:hAnsi="ＭＳ 明朝" w:hint="eastAsia"/>
          <w:sz w:val="24"/>
          <w:szCs w:val="24"/>
        </w:rPr>
        <w:t>当該設備の</w:t>
      </w:r>
      <w:r w:rsidR="00BD5B41" w:rsidRPr="001E50BB">
        <w:rPr>
          <w:rFonts w:ascii="HGP教科書体" w:eastAsia="HGP教科書体" w:hAnsi="ＭＳ 明朝" w:hint="eastAsia"/>
          <w:sz w:val="24"/>
          <w:szCs w:val="24"/>
        </w:rPr>
        <w:t>電気工作物設置者（以下「設置者」という。）及び従事者は電気関係法令及びこの規程を遵守する</w:t>
      </w:r>
      <w:r w:rsidR="00D904C7" w:rsidRPr="001E50BB">
        <w:rPr>
          <w:rFonts w:ascii="HGP教科書体" w:eastAsia="HGP教科書体" w:hAnsi="ＭＳ 明朝" w:hint="eastAsia"/>
          <w:sz w:val="24"/>
          <w:szCs w:val="24"/>
        </w:rPr>
        <w:t>。</w:t>
      </w:r>
    </w:p>
    <w:p w14:paraId="54C7A76B" w14:textId="701AA651" w:rsidR="00D904C7" w:rsidRPr="00FE0F7B" w:rsidRDefault="00934471" w:rsidP="00D904C7">
      <w:pPr>
        <w:jc w:val="left"/>
        <w:rPr>
          <w:rFonts w:ascii="ＭＳ ゴシック" w:eastAsia="ＭＳ ゴシック" w:hAnsi="ＭＳ ゴシック"/>
          <w:sz w:val="24"/>
          <w:szCs w:val="24"/>
        </w:rPr>
      </w:pPr>
      <w:r w:rsidRPr="00FE0F7B">
        <w:rPr>
          <w:rFonts w:ascii="ＭＳ ゴシック" w:eastAsia="ＭＳ ゴシック" w:hAnsi="ＭＳ ゴシック" w:hint="eastAsia"/>
          <w:sz w:val="24"/>
          <w:szCs w:val="24"/>
        </w:rPr>
        <w:t>【</w:t>
      </w:r>
      <w:r w:rsidR="00D904C7" w:rsidRPr="00FE0F7B">
        <w:rPr>
          <w:rFonts w:ascii="ＭＳ ゴシック" w:eastAsia="ＭＳ ゴシック" w:hAnsi="ＭＳ ゴシック" w:hint="eastAsia"/>
          <w:sz w:val="24"/>
          <w:szCs w:val="24"/>
        </w:rPr>
        <w:t>細則</w:t>
      </w:r>
      <w:r w:rsidRPr="00FE0F7B">
        <w:rPr>
          <w:rFonts w:ascii="ＭＳ ゴシック" w:eastAsia="ＭＳ ゴシック" w:hAnsi="ＭＳ ゴシック" w:hint="eastAsia"/>
          <w:sz w:val="24"/>
          <w:szCs w:val="24"/>
        </w:rPr>
        <w:t>】</w:t>
      </w:r>
    </w:p>
    <w:p w14:paraId="496B70A7" w14:textId="2BF6D684" w:rsidR="00934471" w:rsidRPr="001E50BB" w:rsidRDefault="00934471" w:rsidP="00934471">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第3条　この規程を実施するために必要と認める場合には、別に細則を制定するものとする。</w:t>
      </w:r>
    </w:p>
    <w:p w14:paraId="37904605" w14:textId="57B92466" w:rsidR="00934471" w:rsidRPr="00FE0F7B" w:rsidRDefault="00934471" w:rsidP="00934471">
      <w:pPr>
        <w:ind w:left="1044" w:hangingChars="400" w:hanging="1044"/>
        <w:jc w:val="left"/>
        <w:rPr>
          <w:rFonts w:ascii="ＭＳ ゴシック" w:eastAsia="ＭＳ ゴシック" w:hAnsi="ＭＳ ゴシック"/>
          <w:sz w:val="24"/>
          <w:szCs w:val="24"/>
        </w:rPr>
      </w:pPr>
      <w:r w:rsidRPr="00FE0F7B">
        <w:rPr>
          <w:rFonts w:ascii="ＭＳ ゴシック" w:eastAsia="ＭＳ ゴシック" w:hAnsi="ＭＳ ゴシック" w:hint="eastAsia"/>
          <w:sz w:val="24"/>
          <w:szCs w:val="24"/>
        </w:rPr>
        <w:t>【規定等の改正】</w:t>
      </w:r>
    </w:p>
    <w:p w14:paraId="74B631F2" w14:textId="1CA16E4D" w:rsidR="00934471" w:rsidRPr="001E50BB" w:rsidRDefault="00934471" w:rsidP="00934471">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第</w:t>
      </w:r>
      <w:r w:rsidR="00694265" w:rsidRPr="001E50BB">
        <w:rPr>
          <w:rFonts w:ascii="HGP教科書体" w:eastAsia="HGP教科書体" w:hAnsi="ＭＳ 明朝" w:hint="eastAsia"/>
          <w:sz w:val="24"/>
          <w:szCs w:val="24"/>
        </w:rPr>
        <w:t>4</w:t>
      </w:r>
      <w:r w:rsidRPr="001E50BB">
        <w:rPr>
          <w:rFonts w:ascii="HGP教科書体" w:eastAsia="HGP教科書体" w:hAnsi="ＭＳ 明朝" w:hint="eastAsia"/>
          <w:sz w:val="24"/>
          <w:szCs w:val="24"/>
        </w:rPr>
        <w:t>条　この規程の改正または</w:t>
      </w:r>
      <w:r w:rsidR="00694265" w:rsidRPr="001E50BB">
        <w:rPr>
          <w:rFonts w:ascii="HGP教科書体" w:eastAsia="HGP教科書体" w:hAnsi="ＭＳ 明朝" w:hint="eastAsia"/>
          <w:sz w:val="24"/>
          <w:szCs w:val="24"/>
        </w:rPr>
        <w:t>前条に定める細則の制定もしくは改正にあたっては、</w:t>
      </w:r>
      <w:r w:rsidR="009C02F0" w:rsidRPr="001E50BB">
        <w:rPr>
          <w:rFonts w:ascii="HGP教科書体" w:eastAsia="HGP教科書体" w:hAnsi="ＭＳ 明朝" w:hint="eastAsia"/>
          <w:sz w:val="24"/>
          <w:szCs w:val="24"/>
        </w:rPr>
        <w:t>電気主任技術者</w:t>
      </w:r>
      <w:r w:rsidR="00694265" w:rsidRPr="001E50BB">
        <w:rPr>
          <w:rFonts w:ascii="HGP教科書体" w:eastAsia="HGP教科書体" w:hAnsi="ＭＳ 明朝" w:hint="eastAsia"/>
          <w:sz w:val="24"/>
          <w:szCs w:val="24"/>
        </w:rPr>
        <w:t>の意見を求める。</w:t>
      </w:r>
    </w:p>
    <w:p w14:paraId="273B7EED" w14:textId="3081043E" w:rsidR="00694265" w:rsidRDefault="00694265" w:rsidP="00934471">
      <w:pPr>
        <w:ind w:left="964" w:hangingChars="400" w:hanging="964"/>
        <w:jc w:val="left"/>
        <w:rPr>
          <w:rFonts w:hAnsi="ＭＳ 明朝"/>
        </w:rPr>
      </w:pPr>
    </w:p>
    <w:p w14:paraId="1E23A164" w14:textId="7A6628EA" w:rsidR="00694265" w:rsidRDefault="00694265" w:rsidP="00764C2E">
      <w:pPr>
        <w:ind w:left="1204" w:hangingChars="400" w:hanging="1204"/>
        <w:jc w:val="center"/>
        <w:rPr>
          <w:rFonts w:ascii="ＭＳ ゴシック" w:eastAsia="ＭＳ ゴシック" w:hAnsi="ＭＳ ゴシック"/>
          <w:sz w:val="28"/>
          <w:szCs w:val="28"/>
        </w:rPr>
      </w:pPr>
      <w:r w:rsidRPr="00694265">
        <w:rPr>
          <w:rFonts w:ascii="ＭＳ ゴシック" w:eastAsia="ＭＳ ゴシック" w:hAnsi="ＭＳ ゴシック" w:hint="eastAsia"/>
          <w:sz w:val="28"/>
          <w:szCs w:val="28"/>
        </w:rPr>
        <w:t>第２章</w:t>
      </w:r>
      <w:r w:rsidR="00271667">
        <w:rPr>
          <w:rFonts w:ascii="ＭＳ ゴシック" w:eastAsia="ＭＳ ゴシック" w:hAnsi="ＭＳ ゴシック" w:hint="eastAsia"/>
          <w:sz w:val="28"/>
          <w:szCs w:val="28"/>
        </w:rPr>
        <w:t xml:space="preserve">　</w:t>
      </w:r>
      <w:r w:rsidRPr="00694265">
        <w:rPr>
          <w:rFonts w:ascii="ＭＳ ゴシック" w:eastAsia="ＭＳ ゴシック" w:hAnsi="ＭＳ ゴシック" w:hint="eastAsia"/>
          <w:sz w:val="28"/>
          <w:szCs w:val="28"/>
        </w:rPr>
        <w:t xml:space="preserve">　保安業務の運営管理体制</w:t>
      </w:r>
    </w:p>
    <w:p w14:paraId="278EE690" w14:textId="3921EAEF" w:rsidR="00694265" w:rsidRPr="00694265" w:rsidRDefault="00694265" w:rsidP="00694265">
      <w:pPr>
        <w:ind w:left="1044" w:hangingChars="400" w:hanging="1044"/>
        <w:jc w:val="left"/>
        <w:rPr>
          <w:rFonts w:ascii="ＭＳ ゴシック" w:eastAsia="ＭＳ ゴシック" w:hAnsi="ＭＳ ゴシック"/>
          <w:sz w:val="24"/>
          <w:szCs w:val="24"/>
        </w:rPr>
      </w:pPr>
      <w:r w:rsidRPr="00694265">
        <w:rPr>
          <w:rFonts w:ascii="ＭＳ ゴシック" w:eastAsia="ＭＳ ゴシック" w:hAnsi="ＭＳ ゴシック" w:hint="eastAsia"/>
          <w:sz w:val="24"/>
          <w:szCs w:val="24"/>
        </w:rPr>
        <w:t>【保安業務の監督】</w:t>
      </w:r>
    </w:p>
    <w:p w14:paraId="38BC268E" w14:textId="27A64717" w:rsidR="00EF6FA3" w:rsidRPr="001E50BB" w:rsidRDefault="00694265" w:rsidP="00EF6FA3">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第５条　</w:t>
      </w:r>
      <w:r w:rsidR="00EF6FA3" w:rsidRPr="001E50BB">
        <w:rPr>
          <w:rFonts w:ascii="HGP教科書体" w:eastAsia="HGP教科書体" w:hAnsi="ＭＳ 明朝" w:hint="eastAsia"/>
          <w:sz w:val="24"/>
          <w:szCs w:val="24"/>
        </w:rPr>
        <w:t>電気工作物</w:t>
      </w:r>
      <w:r w:rsidR="002B6AEC" w:rsidRPr="001E50BB">
        <w:rPr>
          <w:rFonts w:ascii="HGP教科書体" w:eastAsia="HGP教科書体" w:hAnsi="ＭＳ 明朝" w:hint="eastAsia"/>
          <w:sz w:val="24"/>
          <w:szCs w:val="24"/>
        </w:rPr>
        <w:t>の</w:t>
      </w:r>
      <w:r w:rsidR="00EF6FA3" w:rsidRPr="001E50BB">
        <w:rPr>
          <w:rFonts w:ascii="HGP教科書体" w:eastAsia="HGP教科書体" w:hAnsi="ＭＳ 明朝" w:hint="eastAsia"/>
          <w:sz w:val="24"/>
          <w:szCs w:val="24"/>
        </w:rPr>
        <w:t>工事</w:t>
      </w:r>
      <w:r w:rsidR="002B6AEC" w:rsidRPr="001E50BB">
        <w:rPr>
          <w:rFonts w:ascii="HGP教科書体" w:eastAsia="HGP教科書体" w:hAnsi="ＭＳ 明朝" w:hint="eastAsia"/>
          <w:sz w:val="24"/>
          <w:szCs w:val="24"/>
        </w:rPr>
        <w:t>、</w:t>
      </w:r>
      <w:r w:rsidR="00EF6FA3" w:rsidRPr="001E50BB">
        <w:rPr>
          <w:rFonts w:ascii="HGP教科書体" w:eastAsia="HGP教科書体" w:hAnsi="ＭＳ 明朝" w:hint="eastAsia"/>
          <w:sz w:val="24"/>
          <w:szCs w:val="24"/>
        </w:rPr>
        <w:t>維持及び運用に関する保安業務の執行は選任者（電気</w:t>
      </w:r>
      <w:r w:rsidR="001D32C9" w:rsidRPr="001E50BB">
        <w:rPr>
          <w:rFonts w:ascii="HGP教科書体" w:eastAsia="HGP教科書体" w:hAnsi="ＭＳ 明朝" w:hint="eastAsia"/>
          <w:sz w:val="24"/>
          <w:szCs w:val="24"/>
        </w:rPr>
        <w:t>エネルギー制御</w:t>
      </w:r>
      <w:r w:rsidR="00EF6FA3" w:rsidRPr="001E50BB">
        <w:rPr>
          <w:rFonts w:ascii="HGP教科書体" w:eastAsia="HGP教科書体" w:hAnsi="ＭＳ 明朝" w:hint="eastAsia"/>
          <w:sz w:val="24"/>
          <w:szCs w:val="24"/>
        </w:rPr>
        <w:t>科の</w:t>
      </w:r>
      <w:r w:rsidR="00C01000" w:rsidRPr="001E50BB">
        <w:rPr>
          <w:rFonts w:ascii="HGP教科書体" w:eastAsia="HGP教科書体" w:hAnsi="ＭＳ 明朝" w:hint="eastAsia"/>
          <w:sz w:val="24"/>
          <w:szCs w:val="24"/>
        </w:rPr>
        <w:t>教師による</w:t>
      </w:r>
      <w:r w:rsidR="00EF6FA3" w:rsidRPr="001E50BB">
        <w:rPr>
          <w:rFonts w:ascii="HGP教科書体" w:eastAsia="HGP教科書体" w:hAnsi="ＭＳ 明朝" w:hint="eastAsia"/>
          <w:sz w:val="24"/>
          <w:szCs w:val="24"/>
        </w:rPr>
        <w:t>。）が総括管理し、主任技術者はその監督にあたらせるものとする。</w:t>
      </w:r>
    </w:p>
    <w:p w14:paraId="404095F7" w14:textId="41AA7C02" w:rsidR="00EF6FA3" w:rsidRPr="001E50BB" w:rsidRDefault="00EF6FA3" w:rsidP="00EF6FA3">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第６条　主任技術者の保安監督の職務は次の事項について行うものとする。</w:t>
      </w:r>
    </w:p>
    <w:p w14:paraId="4464260D" w14:textId="06103BCB" w:rsidR="00EF6FA3" w:rsidRPr="001E50BB" w:rsidRDefault="00EF6FA3" w:rsidP="00EF6FA3">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1E50BB">
        <w:rPr>
          <w:rFonts w:ascii="HGP教科書体" w:eastAsia="HGP教科書体" w:hAnsi="ＭＳ 明朝" w:hint="eastAsia"/>
          <w:sz w:val="24"/>
          <w:szCs w:val="24"/>
        </w:rPr>
        <w:t xml:space="preserve">　</w:t>
      </w:r>
      <w:r w:rsidR="00083A87" w:rsidRPr="001E50BB">
        <w:rPr>
          <w:rFonts w:ascii="HGP教科書体" w:eastAsia="HGP教科書体" w:hAnsi="ＭＳ 明朝" w:hint="eastAsia"/>
          <w:sz w:val="24"/>
          <w:szCs w:val="24"/>
        </w:rPr>
        <w:t>（1）電気工作物にかかる保安教育に関すること</w:t>
      </w:r>
    </w:p>
    <w:p w14:paraId="7ADB5C26" w14:textId="37D29E55" w:rsidR="00083A87" w:rsidRPr="001E50BB" w:rsidRDefault="00083A87" w:rsidP="00EF6FA3">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1E50BB">
        <w:rPr>
          <w:rFonts w:ascii="HGP教科書体" w:eastAsia="HGP教科書体" w:hAnsi="ＭＳ 明朝" w:hint="eastAsia"/>
          <w:sz w:val="24"/>
          <w:szCs w:val="24"/>
        </w:rPr>
        <w:t xml:space="preserve">　</w:t>
      </w:r>
      <w:r w:rsidRPr="001E50BB">
        <w:rPr>
          <w:rFonts w:ascii="HGP教科書体" w:eastAsia="HGP教科書体" w:hAnsi="ＭＳ 明朝" w:hint="eastAsia"/>
          <w:sz w:val="24"/>
          <w:szCs w:val="24"/>
        </w:rPr>
        <w:t xml:space="preserve">　（2）電気工作物の工事に関すること</w:t>
      </w:r>
    </w:p>
    <w:p w14:paraId="1A553D24" w14:textId="2610F693" w:rsidR="00083A87" w:rsidRPr="001E50BB" w:rsidRDefault="00083A87" w:rsidP="00EF6FA3">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1E50BB">
        <w:rPr>
          <w:rFonts w:ascii="HGP教科書体" w:eastAsia="HGP教科書体" w:hAnsi="ＭＳ 明朝" w:hint="eastAsia"/>
          <w:sz w:val="24"/>
          <w:szCs w:val="24"/>
        </w:rPr>
        <w:t xml:space="preserve">　</w:t>
      </w:r>
      <w:r w:rsidRPr="001E50BB">
        <w:rPr>
          <w:rFonts w:ascii="HGP教科書体" w:eastAsia="HGP教科書体" w:hAnsi="ＭＳ 明朝" w:hint="eastAsia"/>
          <w:sz w:val="24"/>
          <w:szCs w:val="24"/>
        </w:rPr>
        <w:t xml:space="preserve">　（3）電気工作物の運転操作に関すること</w:t>
      </w:r>
    </w:p>
    <w:p w14:paraId="7EF6BC67" w14:textId="73D03B1E" w:rsidR="00083A87" w:rsidRPr="001E50BB" w:rsidRDefault="00083A87" w:rsidP="00EF6FA3">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1E50BB">
        <w:rPr>
          <w:rFonts w:ascii="HGP教科書体" w:eastAsia="HGP教科書体" w:hAnsi="ＭＳ 明朝" w:hint="eastAsia"/>
          <w:sz w:val="24"/>
          <w:szCs w:val="24"/>
        </w:rPr>
        <w:t xml:space="preserve">　</w:t>
      </w:r>
      <w:r w:rsidRPr="001E50BB">
        <w:rPr>
          <w:rFonts w:ascii="HGP教科書体" w:eastAsia="HGP教科書体" w:hAnsi="ＭＳ 明朝" w:hint="eastAsia"/>
          <w:sz w:val="24"/>
          <w:szCs w:val="24"/>
        </w:rPr>
        <w:t xml:space="preserve">　（4）電気工作物の災害対策に関すること</w:t>
      </w:r>
    </w:p>
    <w:p w14:paraId="7D9EF645" w14:textId="1678E650" w:rsidR="00083A87" w:rsidRPr="001E50BB" w:rsidRDefault="00083A87" w:rsidP="00EF6FA3">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1E50BB">
        <w:rPr>
          <w:rFonts w:ascii="HGP教科書体" w:eastAsia="HGP教科書体" w:hAnsi="ＭＳ 明朝" w:hint="eastAsia"/>
          <w:sz w:val="24"/>
          <w:szCs w:val="24"/>
        </w:rPr>
        <w:t xml:space="preserve">　</w:t>
      </w:r>
      <w:r w:rsidRPr="001E50BB">
        <w:rPr>
          <w:rFonts w:ascii="HGP教科書体" w:eastAsia="HGP教科書体" w:hAnsi="ＭＳ 明朝" w:hint="eastAsia"/>
          <w:sz w:val="24"/>
          <w:szCs w:val="24"/>
        </w:rPr>
        <w:t xml:space="preserve">　（5）保安業務の記録に関すること</w:t>
      </w:r>
    </w:p>
    <w:p w14:paraId="4383C97F" w14:textId="37283AA5" w:rsidR="00083A87" w:rsidRPr="001E50BB" w:rsidRDefault="00083A87" w:rsidP="002222DE">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1E50BB">
        <w:rPr>
          <w:rFonts w:ascii="HGP教科書体" w:eastAsia="HGP教科書体" w:hAnsi="ＭＳ 明朝" w:hint="eastAsia"/>
          <w:sz w:val="24"/>
          <w:szCs w:val="24"/>
        </w:rPr>
        <w:t xml:space="preserve">　</w:t>
      </w:r>
      <w:r w:rsidRPr="001E50BB">
        <w:rPr>
          <w:rFonts w:ascii="HGP教科書体" w:eastAsia="HGP教科書体" w:hAnsi="ＭＳ 明朝" w:hint="eastAsia"/>
          <w:sz w:val="24"/>
          <w:szCs w:val="24"/>
        </w:rPr>
        <w:t xml:space="preserve">　（6）保安用器材及び書類の整備に関すること</w:t>
      </w:r>
      <w:r w:rsidR="002222DE" w:rsidRPr="001E50BB">
        <w:rPr>
          <w:rFonts w:ascii="HGP教科書体" w:eastAsia="HGP教科書体" w:hAnsi="ＭＳ 明朝" w:hint="eastAsia"/>
          <w:sz w:val="24"/>
          <w:szCs w:val="24"/>
        </w:rPr>
        <w:t xml:space="preserve">　</w:t>
      </w:r>
    </w:p>
    <w:p w14:paraId="43B343D8" w14:textId="5689EAC0" w:rsidR="00694265" w:rsidRDefault="00694265" w:rsidP="00694265">
      <w:pPr>
        <w:ind w:left="1044" w:hangingChars="400" w:hanging="1044"/>
        <w:jc w:val="left"/>
        <w:rPr>
          <w:rFonts w:ascii="ＭＳ ゴシック" w:eastAsia="ＭＳ ゴシック" w:hAnsi="ＭＳ ゴシック"/>
          <w:sz w:val="24"/>
          <w:szCs w:val="24"/>
        </w:rPr>
      </w:pPr>
      <w:r w:rsidRPr="00694265">
        <w:rPr>
          <w:rFonts w:ascii="ＭＳ ゴシック" w:eastAsia="ＭＳ ゴシック" w:hAnsi="ＭＳ ゴシック" w:hint="eastAsia"/>
          <w:sz w:val="24"/>
          <w:szCs w:val="24"/>
        </w:rPr>
        <w:t>【設置者の義務】</w:t>
      </w:r>
    </w:p>
    <w:p w14:paraId="03FFA557" w14:textId="0BE2B4F8" w:rsidR="00EF6FA3" w:rsidRPr="001E50BB" w:rsidRDefault="00C34EC6" w:rsidP="002B51EE">
      <w:pPr>
        <w:ind w:left="1435" w:hangingChars="550" w:hanging="1435"/>
        <w:jc w:val="left"/>
        <w:rPr>
          <w:rFonts w:ascii="HGP教科書体" w:eastAsia="HGP教科書体" w:hAnsi="ＭＳ 明朝"/>
          <w:sz w:val="24"/>
          <w:szCs w:val="24"/>
        </w:rPr>
      </w:pPr>
      <w:r w:rsidRPr="001E50BB">
        <w:rPr>
          <w:rFonts w:ascii="HGP教科書体" w:eastAsia="HGP教科書体" w:hAnsi="ＭＳ 明朝" w:hint="eastAsia"/>
          <w:sz w:val="24"/>
          <w:szCs w:val="24"/>
        </w:rPr>
        <w:t>第</w:t>
      </w:r>
      <w:r w:rsidR="00FE0F7B">
        <w:rPr>
          <w:rFonts w:ascii="HGP教科書体" w:eastAsia="HGP教科書体" w:hAnsi="ＭＳ 明朝" w:hint="eastAsia"/>
          <w:sz w:val="24"/>
          <w:szCs w:val="24"/>
        </w:rPr>
        <w:t>7</w:t>
      </w:r>
      <w:r w:rsidRPr="001E50BB">
        <w:rPr>
          <w:rFonts w:ascii="HGP教科書体" w:eastAsia="HGP教科書体" w:hAnsi="ＭＳ 明朝" w:hint="eastAsia"/>
          <w:sz w:val="24"/>
          <w:szCs w:val="24"/>
        </w:rPr>
        <w:t xml:space="preserve">条　</w:t>
      </w:r>
      <w:r w:rsidR="009C02F0" w:rsidRPr="001E50BB">
        <w:rPr>
          <w:rFonts w:ascii="HGP教科書体" w:eastAsia="HGP教科書体" w:hAnsi="ＭＳ 明朝" w:hint="eastAsia"/>
          <w:sz w:val="24"/>
          <w:szCs w:val="24"/>
        </w:rPr>
        <w:t>1.</w:t>
      </w:r>
      <w:r w:rsidR="002B51EE" w:rsidRPr="001E50BB">
        <w:rPr>
          <w:rFonts w:ascii="HGP教科書体" w:eastAsia="HGP教科書体" w:hAnsi="ＭＳ 明朝" w:hint="eastAsia"/>
          <w:sz w:val="24"/>
          <w:szCs w:val="24"/>
        </w:rPr>
        <w:t xml:space="preserve"> </w:t>
      </w:r>
      <w:r w:rsidRPr="001E50BB">
        <w:rPr>
          <w:rFonts w:ascii="HGP教科書体" w:eastAsia="HGP教科書体" w:hAnsi="ＭＳ 明朝" w:hint="eastAsia"/>
          <w:sz w:val="24"/>
          <w:szCs w:val="24"/>
        </w:rPr>
        <w:t>電気工作物に関する保安上重要な事項の決定又は、</w:t>
      </w:r>
      <w:r w:rsidR="009C02F0" w:rsidRPr="001E50BB">
        <w:rPr>
          <w:rFonts w:ascii="HGP教科書体" w:eastAsia="HGP教科書体" w:hAnsi="ＭＳ 明朝" w:hint="eastAsia"/>
          <w:sz w:val="24"/>
          <w:szCs w:val="24"/>
        </w:rPr>
        <w:t>行おうとするときは、電気主任技術者の意見を求めるものとする。</w:t>
      </w:r>
    </w:p>
    <w:p w14:paraId="27C8885E" w14:textId="501B3695" w:rsidR="009C02F0" w:rsidRPr="001E50BB" w:rsidRDefault="009C02F0" w:rsidP="00694265">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2.</w:t>
      </w:r>
      <w:r w:rsidR="007D5E34" w:rsidRPr="001E50BB">
        <w:rPr>
          <w:rFonts w:ascii="HGP教科書体" w:eastAsia="HGP教科書体" w:hAnsi="ＭＳ 明朝" w:hint="eastAsia"/>
          <w:sz w:val="24"/>
          <w:szCs w:val="24"/>
        </w:rPr>
        <w:t xml:space="preserve">　</w:t>
      </w:r>
      <w:r w:rsidRPr="001E50BB">
        <w:rPr>
          <w:rFonts w:ascii="HGP教科書体" w:eastAsia="HGP教科書体" w:hAnsi="ＭＳ 明朝" w:hint="eastAsia"/>
          <w:sz w:val="24"/>
          <w:szCs w:val="24"/>
        </w:rPr>
        <w:t>主任技術者お電気工作物にかかる保安に関する意見を尊重するものとする。</w:t>
      </w:r>
    </w:p>
    <w:p w14:paraId="4A39CE8E" w14:textId="700F1032" w:rsidR="009C02F0" w:rsidRDefault="009C02F0" w:rsidP="002B51EE">
      <w:pPr>
        <w:ind w:left="1435" w:hangingChars="550" w:hanging="1435"/>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3.</w:t>
      </w:r>
      <w:r w:rsidR="002B51EE" w:rsidRPr="001E50BB">
        <w:rPr>
          <w:rFonts w:ascii="HGP教科書体" w:eastAsia="HGP教科書体" w:hAnsi="ＭＳ 明朝" w:hint="eastAsia"/>
          <w:sz w:val="24"/>
          <w:szCs w:val="24"/>
        </w:rPr>
        <w:t xml:space="preserve"> </w:t>
      </w:r>
      <w:r w:rsidRPr="001E50BB">
        <w:rPr>
          <w:rFonts w:ascii="HGP教科書体" w:eastAsia="HGP教科書体" w:hAnsi="ＭＳ 明朝" w:hint="eastAsia"/>
          <w:sz w:val="24"/>
          <w:szCs w:val="24"/>
        </w:rPr>
        <w:t>法令に基づいて</w:t>
      </w:r>
      <w:r w:rsidR="00977666" w:rsidRPr="001E50BB">
        <w:rPr>
          <w:rFonts w:ascii="HGP教科書体" w:eastAsia="HGP教科書体" w:hAnsi="ＭＳ 明朝" w:hint="eastAsia"/>
          <w:sz w:val="24"/>
          <w:szCs w:val="24"/>
        </w:rPr>
        <w:t>所管官庁に提出する書類の内容が電気工作物の保安に関係ある場所には、電気技術者の参画の</w:t>
      </w:r>
      <w:r w:rsidR="002B51EE" w:rsidRPr="001E50BB">
        <w:rPr>
          <w:rFonts w:ascii="HGP教科書体" w:eastAsia="HGP教科書体" w:hAnsi="ＭＳ 明朝" w:hint="eastAsia"/>
          <w:sz w:val="24"/>
          <w:szCs w:val="24"/>
        </w:rPr>
        <w:t>もとに</w:t>
      </w:r>
      <w:r w:rsidR="00977666" w:rsidRPr="001E50BB">
        <w:rPr>
          <w:rFonts w:ascii="HGP教科書体" w:eastAsia="HGP教科書体" w:hAnsi="ＭＳ 明朝" w:hint="eastAsia"/>
          <w:sz w:val="24"/>
          <w:szCs w:val="24"/>
        </w:rPr>
        <w:t>立案し、</w:t>
      </w:r>
      <w:r w:rsidR="002B51EE" w:rsidRPr="001E50BB">
        <w:rPr>
          <w:rFonts w:ascii="HGP教科書体" w:eastAsia="HGP教科書体" w:hAnsi="ＭＳ 明朝" w:hint="eastAsia"/>
          <w:sz w:val="24"/>
          <w:szCs w:val="24"/>
        </w:rPr>
        <w:t>決定するものとする。</w:t>
      </w:r>
    </w:p>
    <w:p w14:paraId="0CED520B" w14:textId="77777777" w:rsidR="001E50BB" w:rsidRPr="001E50BB" w:rsidRDefault="001E50BB" w:rsidP="002B51EE">
      <w:pPr>
        <w:ind w:left="1435" w:hangingChars="550" w:hanging="1435"/>
        <w:jc w:val="left"/>
        <w:rPr>
          <w:rFonts w:ascii="HGP教科書体" w:eastAsia="HGP教科書体" w:hAnsi="ＭＳ 明朝"/>
          <w:sz w:val="24"/>
          <w:szCs w:val="24"/>
        </w:rPr>
      </w:pPr>
    </w:p>
    <w:p w14:paraId="689E5FBC" w14:textId="0BA7A404" w:rsidR="002222DE" w:rsidRDefault="002222DE" w:rsidP="002222DE">
      <w:pPr>
        <w:ind w:leftChars="400" w:left="1355" w:hangingChars="150" w:hanging="391"/>
        <w:jc w:val="left"/>
        <w:rPr>
          <w:rFonts w:ascii="HGP教科書体" w:eastAsia="HGP教科書体" w:hAnsi="ＭＳ 明朝"/>
          <w:sz w:val="24"/>
          <w:szCs w:val="24"/>
        </w:rPr>
      </w:pPr>
      <w:r w:rsidRPr="001E50BB">
        <w:rPr>
          <w:rFonts w:ascii="HGP教科書体" w:eastAsia="HGP教科書体" w:hAnsi="ＭＳ 明朝" w:hint="eastAsia"/>
          <w:sz w:val="24"/>
          <w:szCs w:val="24"/>
        </w:rPr>
        <w:t>4.所管官庁が法令に基づいて行う検査には、電気主任技術者を立ち会わせるものとする。</w:t>
      </w:r>
    </w:p>
    <w:p w14:paraId="56A56DFF" w14:textId="77777777" w:rsidR="005B2384" w:rsidRPr="001E50BB" w:rsidRDefault="005B2384" w:rsidP="002222DE">
      <w:pPr>
        <w:ind w:leftChars="400" w:left="1355" w:hangingChars="150" w:hanging="391"/>
        <w:jc w:val="left"/>
        <w:rPr>
          <w:rFonts w:ascii="HGP教科書体" w:eastAsia="HGP教科書体" w:hAnsi="ＭＳ 明朝"/>
          <w:sz w:val="24"/>
          <w:szCs w:val="24"/>
        </w:rPr>
      </w:pPr>
    </w:p>
    <w:p w14:paraId="4D7D84B5" w14:textId="06499C7D" w:rsidR="00694265" w:rsidRDefault="00694265" w:rsidP="00694265">
      <w:pPr>
        <w:ind w:left="1044" w:hangingChars="400" w:hanging="1044"/>
        <w:jc w:val="left"/>
        <w:rPr>
          <w:rFonts w:ascii="ＭＳ ゴシック" w:eastAsia="ＭＳ ゴシック" w:hAnsi="ＭＳ ゴシック"/>
          <w:sz w:val="24"/>
          <w:szCs w:val="24"/>
        </w:rPr>
      </w:pPr>
      <w:r w:rsidRPr="00694265">
        <w:rPr>
          <w:rFonts w:ascii="ＭＳ ゴシック" w:eastAsia="ＭＳ ゴシック" w:hAnsi="ＭＳ ゴシック" w:hint="eastAsia"/>
          <w:sz w:val="24"/>
          <w:szCs w:val="24"/>
        </w:rPr>
        <w:lastRenderedPageBreak/>
        <w:t>【従事者の義務】</w:t>
      </w:r>
    </w:p>
    <w:p w14:paraId="5105103F" w14:textId="6644296E" w:rsidR="002222DE" w:rsidRPr="001E50BB" w:rsidRDefault="00722D62" w:rsidP="00694265">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第</w:t>
      </w:r>
      <w:r w:rsidR="00FE0F7B">
        <w:rPr>
          <w:rFonts w:ascii="HGP教科書体" w:eastAsia="HGP教科書体" w:hAnsi="ＭＳ 明朝"/>
          <w:sz w:val="24"/>
          <w:szCs w:val="24"/>
        </w:rPr>
        <w:t>8</w:t>
      </w:r>
      <w:r w:rsidRPr="001E50BB">
        <w:rPr>
          <w:rFonts w:ascii="HGP教科書体" w:eastAsia="HGP教科書体" w:hAnsi="ＭＳ 明朝" w:hint="eastAsia"/>
          <w:sz w:val="24"/>
          <w:szCs w:val="24"/>
        </w:rPr>
        <w:t>条　電気工作物の工事、維持または運用に従事する者は、電気主任技術者がその保安のためにする指示に従わなくてはならない。</w:t>
      </w:r>
    </w:p>
    <w:p w14:paraId="1B01090B" w14:textId="3E4EC697" w:rsidR="00722D62" w:rsidRPr="00C01000" w:rsidRDefault="00C01000" w:rsidP="00694265">
      <w:pPr>
        <w:ind w:left="1044" w:hangingChars="400" w:hanging="1044"/>
        <w:jc w:val="left"/>
        <w:rPr>
          <w:rFonts w:ascii="ＭＳ ゴシック" w:eastAsia="ＭＳ ゴシック" w:hAnsi="ＭＳ ゴシック"/>
          <w:sz w:val="24"/>
          <w:szCs w:val="24"/>
        </w:rPr>
      </w:pPr>
      <w:r w:rsidRPr="00C01000">
        <w:rPr>
          <w:rFonts w:ascii="ＭＳ ゴシック" w:eastAsia="ＭＳ ゴシック" w:hAnsi="ＭＳ ゴシック" w:hint="eastAsia"/>
          <w:sz w:val="24"/>
          <w:szCs w:val="24"/>
        </w:rPr>
        <w:t>【主任技術者の解任】</w:t>
      </w:r>
    </w:p>
    <w:p w14:paraId="6F2567A5" w14:textId="05544F79" w:rsidR="00C01000" w:rsidRPr="001E50BB" w:rsidRDefault="00C01000" w:rsidP="00694265">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第</w:t>
      </w:r>
      <w:r w:rsidR="00FE0F7B">
        <w:rPr>
          <w:rFonts w:ascii="HGP教科書体" w:eastAsia="HGP教科書体" w:hAnsi="ＭＳ 明朝"/>
          <w:sz w:val="24"/>
          <w:szCs w:val="24"/>
        </w:rPr>
        <w:t>9</w:t>
      </w:r>
      <w:r w:rsidRPr="001E50BB">
        <w:rPr>
          <w:rFonts w:ascii="HGP教科書体" w:eastAsia="HGP教科書体" w:hAnsi="ＭＳ 明朝" w:hint="eastAsia"/>
          <w:sz w:val="24"/>
          <w:szCs w:val="24"/>
        </w:rPr>
        <w:t>条　電気主任技術者が次の各号に該当する場合は、解任することができる。</w:t>
      </w:r>
    </w:p>
    <w:p w14:paraId="1C562AAD" w14:textId="39FBFA2E" w:rsidR="007D5E34" w:rsidRPr="001E50BB" w:rsidRDefault="00C01000" w:rsidP="007D5E34">
      <w:pPr>
        <w:ind w:left="1566" w:hangingChars="600" w:hanging="1566"/>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1.</w:t>
      </w:r>
      <w:r w:rsidR="007D5E34" w:rsidRPr="001E50BB">
        <w:rPr>
          <w:rFonts w:ascii="HGP教科書体" w:eastAsia="HGP教科書体" w:hAnsi="ＭＳ 明朝" w:hint="eastAsia"/>
          <w:sz w:val="24"/>
          <w:szCs w:val="24"/>
        </w:rPr>
        <w:t xml:space="preserve"> 電気主任技術者が病気等により欠勤が長期にわたり、保安上の確保上不適当</w:t>
      </w:r>
    </w:p>
    <w:p w14:paraId="4AF09AEA" w14:textId="3D41B1FE" w:rsidR="00C01000" w:rsidRPr="001E50BB" w:rsidRDefault="007D5E34" w:rsidP="007D5E34">
      <w:pPr>
        <w:ind w:firstLineChars="550" w:firstLine="1435"/>
        <w:jc w:val="left"/>
        <w:rPr>
          <w:rFonts w:ascii="HGP教科書体" w:eastAsia="HGP教科書体" w:hAnsi="ＭＳ 明朝"/>
          <w:sz w:val="24"/>
          <w:szCs w:val="24"/>
        </w:rPr>
      </w:pPr>
      <w:r w:rsidRPr="001E50BB">
        <w:rPr>
          <w:rFonts w:ascii="HGP教科書体" w:eastAsia="HGP教科書体" w:hAnsi="ＭＳ 明朝" w:hint="eastAsia"/>
          <w:sz w:val="24"/>
          <w:szCs w:val="24"/>
        </w:rPr>
        <w:t>と認められたとき。</w:t>
      </w:r>
    </w:p>
    <w:p w14:paraId="32EA811C" w14:textId="761D696C" w:rsidR="007D5E34" w:rsidRPr="001E50BB" w:rsidRDefault="007D5E34" w:rsidP="00C01000">
      <w:pPr>
        <w:ind w:left="1044" w:hangingChars="400" w:hanging="104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2. 電気主任技術者が転勤等により、保安上の</w:t>
      </w:r>
      <w:r w:rsidR="00271667" w:rsidRPr="001E50BB">
        <w:rPr>
          <w:rFonts w:ascii="HGP教科書体" w:eastAsia="HGP教科書体" w:hAnsi="ＭＳ 明朝" w:hint="eastAsia"/>
          <w:sz w:val="24"/>
          <w:szCs w:val="24"/>
        </w:rPr>
        <w:t>確保上不適合</w:t>
      </w:r>
      <w:r w:rsidRPr="001E50BB">
        <w:rPr>
          <w:rFonts w:ascii="HGP教科書体" w:eastAsia="HGP教科書体" w:hAnsi="ＭＳ 明朝" w:hint="eastAsia"/>
          <w:sz w:val="24"/>
          <w:szCs w:val="24"/>
        </w:rPr>
        <w:t>と認められた時。</w:t>
      </w:r>
    </w:p>
    <w:p w14:paraId="111AE35F" w14:textId="5667534E" w:rsidR="00271667" w:rsidRPr="001E50BB" w:rsidRDefault="007D5E34" w:rsidP="00271667">
      <w:pPr>
        <w:ind w:left="1435" w:hangingChars="550" w:hanging="1435"/>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3. 電気主任技術者が</w:t>
      </w:r>
      <w:r w:rsidR="00271667" w:rsidRPr="001E50BB">
        <w:rPr>
          <w:rFonts w:ascii="HGP教科書体" w:eastAsia="HGP教科書体" w:hAnsi="ＭＳ 明朝" w:hint="eastAsia"/>
          <w:sz w:val="24"/>
          <w:szCs w:val="24"/>
        </w:rPr>
        <w:t>法令または、この規定に定めるところに違反し、または怠って保安の確保上不適合と認められた時。</w:t>
      </w:r>
    </w:p>
    <w:p w14:paraId="54F3B200" w14:textId="77777777" w:rsidR="00271667" w:rsidRDefault="00271667" w:rsidP="00271667">
      <w:pPr>
        <w:ind w:left="1325" w:hangingChars="550" w:hanging="1325"/>
        <w:jc w:val="left"/>
        <w:rPr>
          <w:rFonts w:hAnsi="ＭＳ 明朝"/>
        </w:rPr>
      </w:pPr>
    </w:p>
    <w:p w14:paraId="00C5698C" w14:textId="5BD66B04" w:rsidR="00271667" w:rsidRPr="00D83293" w:rsidRDefault="00271667" w:rsidP="00D83293">
      <w:pPr>
        <w:ind w:left="1655" w:hangingChars="550" w:hanging="1655"/>
        <w:jc w:val="center"/>
        <w:rPr>
          <w:rFonts w:ascii="ＭＳ ゴシック" w:eastAsia="ＭＳ ゴシック" w:hAnsi="ＭＳ ゴシック"/>
          <w:sz w:val="28"/>
          <w:szCs w:val="28"/>
        </w:rPr>
      </w:pPr>
      <w:r w:rsidRPr="00081A60">
        <w:rPr>
          <w:rFonts w:ascii="ＭＳ ゴシック" w:eastAsia="ＭＳ ゴシック" w:hAnsi="ＭＳ ゴシック" w:hint="eastAsia"/>
          <w:sz w:val="28"/>
          <w:szCs w:val="28"/>
        </w:rPr>
        <w:t>第3章　　保安教育</w:t>
      </w:r>
    </w:p>
    <w:p w14:paraId="781B58F0" w14:textId="6C72CE5A" w:rsidR="00271667" w:rsidRPr="00271667" w:rsidRDefault="00271667" w:rsidP="00271667">
      <w:pPr>
        <w:ind w:left="1435" w:hangingChars="550" w:hanging="1435"/>
        <w:jc w:val="left"/>
        <w:rPr>
          <w:rFonts w:ascii="ＭＳ ゴシック" w:eastAsia="ＭＳ ゴシック" w:hAnsi="ＭＳ ゴシック"/>
          <w:sz w:val="24"/>
          <w:szCs w:val="24"/>
        </w:rPr>
      </w:pPr>
      <w:r w:rsidRPr="00271667">
        <w:rPr>
          <w:rFonts w:ascii="ＭＳ ゴシック" w:eastAsia="ＭＳ ゴシック" w:hAnsi="ＭＳ ゴシック" w:hint="eastAsia"/>
          <w:sz w:val="24"/>
          <w:szCs w:val="24"/>
        </w:rPr>
        <w:t>【保安教育】</w:t>
      </w:r>
    </w:p>
    <w:p w14:paraId="48704070" w14:textId="0BB53D3A" w:rsidR="000B1F45" w:rsidRPr="001E50BB" w:rsidRDefault="00EE63D0" w:rsidP="000B1F45">
      <w:pPr>
        <w:ind w:left="1435" w:hangingChars="550" w:hanging="1435"/>
        <w:jc w:val="left"/>
        <w:rPr>
          <w:rFonts w:ascii="HGP教科書体" w:eastAsia="HGP教科書体" w:hAnsi="ＭＳ 明朝"/>
          <w:sz w:val="24"/>
          <w:szCs w:val="24"/>
        </w:rPr>
      </w:pPr>
      <w:r w:rsidRPr="001E50BB">
        <w:rPr>
          <w:rFonts w:ascii="HGP教科書体" w:eastAsia="HGP教科書体" w:hAnsi="ＭＳ 明朝" w:hint="eastAsia"/>
          <w:sz w:val="24"/>
          <w:szCs w:val="24"/>
        </w:rPr>
        <w:t>第</w:t>
      </w:r>
      <w:r w:rsidR="00FE0F7B">
        <w:rPr>
          <w:rFonts w:ascii="HGP教科書体" w:eastAsia="HGP教科書体" w:hAnsi="ＭＳ 明朝"/>
          <w:sz w:val="24"/>
          <w:szCs w:val="24"/>
        </w:rPr>
        <w:t>10</w:t>
      </w:r>
      <w:r w:rsidRPr="001E50BB">
        <w:rPr>
          <w:rFonts w:ascii="HGP教科書体" w:eastAsia="HGP教科書体" w:hAnsi="ＭＳ 明朝" w:hint="eastAsia"/>
          <w:sz w:val="24"/>
          <w:szCs w:val="24"/>
        </w:rPr>
        <w:t>条　電気主任技術者の意見を聞いて電気工作物の工事、維持及び運用に従事するに</w:t>
      </w:r>
    </w:p>
    <w:p w14:paraId="0B6345B7" w14:textId="1564E11B" w:rsidR="00271667" w:rsidRPr="001E50BB" w:rsidRDefault="00EE63D0" w:rsidP="000B1F45">
      <w:pPr>
        <w:ind w:leftChars="400" w:left="1355" w:hangingChars="150" w:hanging="391"/>
        <w:jc w:val="left"/>
        <w:rPr>
          <w:rFonts w:ascii="HGP教科書体" w:eastAsia="HGP教科書体" w:hAnsi="ＭＳ 明朝"/>
          <w:sz w:val="24"/>
          <w:szCs w:val="24"/>
        </w:rPr>
      </w:pPr>
      <w:r w:rsidRPr="001E50BB">
        <w:rPr>
          <w:rFonts w:ascii="HGP教科書体" w:eastAsia="HGP教科書体" w:hAnsi="ＭＳ 明朝" w:hint="eastAsia"/>
          <w:sz w:val="24"/>
          <w:szCs w:val="24"/>
        </w:rPr>
        <w:t>対し電気工作物の保安に関する必要な事項についての教育を行うものと</w:t>
      </w:r>
      <w:r w:rsidR="000B1F45" w:rsidRPr="001E50BB">
        <w:rPr>
          <w:rFonts w:ascii="HGP教科書体" w:eastAsia="HGP教科書体" w:hAnsi="ＭＳ 明朝" w:hint="eastAsia"/>
          <w:sz w:val="24"/>
          <w:szCs w:val="24"/>
        </w:rPr>
        <w:t>す</w:t>
      </w:r>
      <w:r w:rsidRPr="001E50BB">
        <w:rPr>
          <w:rFonts w:ascii="HGP教科書体" w:eastAsia="HGP教科書体" w:hAnsi="ＭＳ 明朝" w:hint="eastAsia"/>
          <w:sz w:val="24"/>
          <w:szCs w:val="24"/>
        </w:rPr>
        <w:t>る。</w:t>
      </w:r>
    </w:p>
    <w:p w14:paraId="5A1C892C" w14:textId="53FF290A" w:rsidR="000B1F45" w:rsidRDefault="000B1F45" w:rsidP="000B1F45">
      <w:pPr>
        <w:jc w:val="left"/>
        <w:rPr>
          <w:rFonts w:hAnsi="ＭＳ 明朝"/>
        </w:rPr>
      </w:pPr>
    </w:p>
    <w:p w14:paraId="4C75D63B" w14:textId="4BD45810" w:rsidR="007F32FA" w:rsidRPr="00D83293" w:rsidRDefault="00081A60" w:rsidP="00D83293">
      <w:pPr>
        <w:ind w:left="1655" w:hangingChars="550" w:hanging="1655"/>
        <w:jc w:val="center"/>
        <w:rPr>
          <w:rFonts w:ascii="ＭＳ ゴシック" w:eastAsia="ＭＳ ゴシック" w:hAnsi="ＭＳ ゴシック"/>
          <w:sz w:val="28"/>
          <w:szCs w:val="28"/>
        </w:rPr>
      </w:pPr>
      <w:r w:rsidRPr="007F32FA">
        <w:rPr>
          <w:rFonts w:ascii="ＭＳ ゴシック" w:eastAsia="ＭＳ ゴシック" w:hAnsi="ＭＳ ゴシック" w:hint="eastAsia"/>
          <w:sz w:val="28"/>
          <w:szCs w:val="28"/>
        </w:rPr>
        <w:t xml:space="preserve">第4章　</w:t>
      </w:r>
      <w:r w:rsidR="007F32FA" w:rsidRPr="007F32FA">
        <w:rPr>
          <w:rFonts w:ascii="ＭＳ ゴシック" w:eastAsia="ＭＳ ゴシック" w:hAnsi="ＭＳ ゴシック" w:hint="eastAsia"/>
          <w:sz w:val="28"/>
          <w:szCs w:val="28"/>
        </w:rPr>
        <w:t>工事</w:t>
      </w:r>
      <w:r w:rsidRPr="007F32FA">
        <w:rPr>
          <w:rFonts w:ascii="ＭＳ ゴシック" w:eastAsia="ＭＳ ゴシック" w:hAnsi="ＭＳ ゴシック" w:hint="eastAsia"/>
          <w:sz w:val="28"/>
          <w:szCs w:val="28"/>
        </w:rPr>
        <w:t>の</w:t>
      </w:r>
      <w:r w:rsidR="007F32FA" w:rsidRPr="007F32FA">
        <w:rPr>
          <w:rFonts w:ascii="ＭＳ ゴシック" w:eastAsia="ＭＳ ゴシック" w:hAnsi="ＭＳ ゴシック" w:hint="eastAsia"/>
          <w:sz w:val="28"/>
          <w:szCs w:val="28"/>
        </w:rPr>
        <w:t>計画及び実施</w:t>
      </w:r>
    </w:p>
    <w:p w14:paraId="275768D2" w14:textId="7E75A5F7" w:rsidR="007F32FA" w:rsidRPr="00106047" w:rsidRDefault="00DB6AF9" w:rsidP="007F32FA">
      <w:pPr>
        <w:ind w:left="1435" w:hangingChars="550" w:hanging="1435"/>
        <w:jc w:val="left"/>
        <w:rPr>
          <w:rFonts w:ascii="ＭＳ ゴシック" w:eastAsia="ＭＳ ゴシック" w:hAnsi="ＭＳ ゴシック"/>
          <w:sz w:val="24"/>
          <w:szCs w:val="24"/>
        </w:rPr>
      </w:pPr>
      <w:r w:rsidRPr="00106047">
        <w:rPr>
          <w:rFonts w:ascii="ＭＳ ゴシック" w:eastAsia="ＭＳ ゴシック" w:hAnsi="ＭＳ ゴシック" w:hint="eastAsia"/>
          <w:sz w:val="24"/>
          <w:szCs w:val="24"/>
        </w:rPr>
        <w:t>【工事計画】</w:t>
      </w:r>
    </w:p>
    <w:p w14:paraId="399DC108" w14:textId="2117E567" w:rsidR="00DA7A5D" w:rsidRPr="001E50BB" w:rsidRDefault="00DA7A5D" w:rsidP="007F32FA">
      <w:pPr>
        <w:ind w:left="1435" w:hangingChars="550" w:hanging="1435"/>
        <w:jc w:val="left"/>
        <w:rPr>
          <w:rFonts w:ascii="HGP教科書体" w:eastAsia="HGP教科書体" w:hAnsi="ＭＳ 明朝"/>
          <w:sz w:val="24"/>
          <w:szCs w:val="24"/>
        </w:rPr>
      </w:pPr>
      <w:r w:rsidRPr="001E50BB">
        <w:rPr>
          <w:rFonts w:ascii="HGP教科書体" w:eastAsia="HGP教科書体" w:hAnsi="ＭＳ 明朝" w:hint="eastAsia"/>
          <w:sz w:val="24"/>
          <w:szCs w:val="24"/>
        </w:rPr>
        <w:t>第1</w:t>
      </w:r>
      <w:r w:rsidR="00FE0F7B">
        <w:rPr>
          <w:rFonts w:ascii="HGP教科書体" w:eastAsia="HGP教科書体" w:hAnsi="ＭＳ 明朝"/>
          <w:sz w:val="24"/>
          <w:szCs w:val="24"/>
        </w:rPr>
        <w:t>1</w:t>
      </w:r>
      <w:r w:rsidRPr="001E50BB">
        <w:rPr>
          <w:rFonts w:ascii="HGP教科書体" w:eastAsia="HGP教科書体" w:hAnsi="ＭＳ 明朝" w:hint="eastAsia"/>
          <w:sz w:val="24"/>
          <w:szCs w:val="24"/>
        </w:rPr>
        <w:t>条　電気工作物の設置または変更（改修、取り換え及び廃止をいう。）の工事計画を</w:t>
      </w:r>
    </w:p>
    <w:p w14:paraId="26BE9EC8" w14:textId="77777777" w:rsidR="00DA7A5D" w:rsidRPr="001E50BB" w:rsidRDefault="00DA7A5D" w:rsidP="001E50BB">
      <w:pPr>
        <w:ind w:firstLineChars="400" w:firstLine="1044"/>
        <w:jc w:val="left"/>
        <w:rPr>
          <w:rFonts w:ascii="HGP教科書体" w:eastAsia="HGP教科書体" w:hAnsi="ＭＳ 明朝"/>
          <w:sz w:val="24"/>
          <w:szCs w:val="24"/>
        </w:rPr>
      </w:pPr>
      <w:r w:rsidRPr="001E50BB">
        <w:rPr>
          <w:rFonts w:ascii="HGP教科書体" w:eastAsia="HGP教科書体" w:hAnsi="ＭＳ 明朝" w:hint="eastAsia"/>
          <w:sz w:val="24"/>
          <w:szCs w:val="24"/>
        </w:rPr>
        <w:t>立案するにあたっては、その保安に関し、電気主任技術者の意見を求めるもの</w:t>
      </w:r>
    </w:p>
    <w:p w14:paraId="026CF875" w14:textId="0CD8B93D" w:rsidR="00DA7A5D" w:rsidRPr="001E50BB" w:rsidRDefault="00DA7A5D" w:rsidP="001E50BB">
      <w:pPr>
        <w:ind w:firstLineChars="400" w:firstLine="1044"/>
        <w:jc w:val="left"/>
        <w:rPr>
          <w:rFonts w:ascii="HGP教科書体" w:eastAsia="HGP教科書体" w:hAnsi="ＭＳ 明朝"/>
          <w:sz w:val="24"/>
          <w:szCs w:val="24"/>
        </w:rPr>
      </w:pPr>
      <w:r w:rsidRPr="001E50BB">
        <w:rPr>
          <w:rFonts w:ascii="HGP教科書体" w:eastAsia="HGP教科書体" w:hAnsi="ＭＳ 明朝" w:hint="eastAsia"/>
          <w:sz w:val="24"/>
          <w:szCs w:val="24"/>
        </w:rPr>
        <w:t>とする。</w:t>
      </w:r>
    </w:p>
    <w:p w14:paraId="41784351" w14:textId="2157AF8A" w:rsidR="00492DA7" w:rsidRPr="001E50BB" w:rsidRDefault="00EE0E30" w:rsidP="00492DA7">
      <w:pPr>
        <w:jc w:val="left"/>
        <w:rPr>
          <w:rFonts w:ascii="HGP教科書体" w:eastAsia="HGP教科書体" w:hAnsi="ＭＳ 明朝"/>
          <w:sz w:val="24"/>
          <w:szCs w:val="24"/>
        </w:rPr>
      </w:pPr>
      <w:r w:rsidRPr="001E50BB">
        <w:rPr>
          <w:rFonts w:ascii="HGP教科書体" w:eastAsia="HGP教科書体" w:hAnsi="ＭＳ 明朝" w:hint="eastAsia"/>
          <w:sz w:val="24"/>
          <w:szCs w:val="24"/>
        </w:rPr>
        <w:t>第1</w:t>
      </w:r>
      <w:r w:rsidR="00FE0F7B">
        <w:rPr>
          <w:rFonts w:ascii="HGP教科書体" w:eastAsia="HGP教科書体" w:hAnsi="ＭＳ 明朝"/>
          <w:sz w:val="24"/>
          <w:szCs w:val="24"/>
        </w:rPr>
        <w:t>2</w:t>
      </w:r>
      <w:r w:rsidRPr="001E50BB">
        <w:rPr>
          <w:rFonts w:ascii="HGP教科書体" w:eastAsia="HGP教科書体" w:hAnsi="ＭＳ 明朝" w:hint="eastAsia"/>
          <w:sz w:val="24"/>
          <w:szCs w:val="24"/>
        </w:rPr>
        <w:t>条　電気主任技術者は、電気工作物の安全な運用を確保するために、電気工作物の</w:t>
      </w:r>
    </w:p>
    <w:p w14:paraId="71470597" w14:textId="62E33515" w:rsidR="00EE0E30" w:rsidRPr="001E50BB" w:rsidRDefault="00EE0E30" w:rsidP="001E50BB">
      <w:pPr>
        <w:ind w:firstLineChars="400" w:firstLine="1044"/>
        <w:jc w:val="left"/>
        <w:rPr>
          <w:rFonts w:ascii="HGP教科書体" w:eastAsia="HGP教科書体" w:hAnsi="ＭＳ 明朝"/>
          <w:sz w:val="24"/>
          <w:szCs w:val="24"/>
        </w:rPr>
      </w:pPr>
      <w:r w:rsidRPr="001E50BB">
        <w:rPr>
          <w:rFonts w:ascii="HGP教科書体" w:eastAsia="HGP教科書体" w:hAnsi="ＭＳ 明朝" w:hint="eastAsia"/>
          <w:sz w:val="24"/>
          <w:szCs w:val="24"/>
        </w:rPr>
        <w:t>主要な修繕工事及び改良工事</w:t>
      </w:r>
      <w:r w:rsidR="00492DA7" w:rsidRPr="001E50BB">
        <w:rPr>
          <w:rFonts w:ascii="HGP教科書体" w:eastAsia="HGP教科書体" w:hAnsi="ＭＳ 明朝" w:hint="eastAsia"/>
          <w:sz w:val="24"/>
          <w:szCs w:val="24"/>
        </w:rPr>
        <w:t>の計画を立案しなければならない。</w:t>
      </w:r>
    </w:p>
    <w:p w14:paraId="0DF3E0A4" w14:textId="79DE2396" w:rsidR="00DB6AF9" w:rsidRPr="00106047" w:rsidRDefault="00DB6AF9" w:rsidP="007F32FA">
      <w:pPr>
        <w:ind w:left="1435" w:hangingChars="550" w:hanging="1435"/>
        <w:jc w:val="left"/>
        <w:rPr>
          <w:rFonts w:ascii="ＭＳ ゴシック" w:eastAsia="ＭＳ ゴシック" w:hAnsi="ＭＳ ゴシック"/>
          <w:sz w:val="24"/>
          <w:szCs w:val="24"/>
        </w:rPr>
      </w:pPr>
      <w:r w:rsidRPr="00106047">
        <w:rPr>
          <w:rFonts w:ascii="ＭＳ ゴシック" w:eastAsia="ＭＳ ゴシック" w:hAnsi="ＭＳ ゴシック" w:hint="eastAsia"/>
          <w:sz w:val="24"/>
          <w:szCs w:val="24"/>
        </w:rPr>
        <w:t>【工事の実施】</w:t>
      </w:r>
    </w:p>
    <w:p w14:paraId="0719B7AC" w14:textId="273BAAD1" w:rsidR="00DB5208" w:rsidRPr="001E50BB" w:rsidRDefault="00DA7A5D" w:rsidP="001D32C9">
      <w:pPr>
        <w:ind w:left="1435" w:hangingChars="550" w:hanging="1435"/>
        <w:jc w:val="left"/>
        <w:rPr>
          <w:rFonts w:ascii="HGP教科書体" w:eastAsia="HGP教科書体" w:hAnsi="ＭＳ 明朝"/>
          <w:sz w:val="24"/>
          <w:szCs w:val="24"/>
        </w:rPr>
      </w:pPr>
      <w:r w:rsidRPr="001E50BB">
        <w:rPr>
          <w:rFonts w:ascii="HGP教科書体" w:eastAsia="HGP教科書体" w:hAnsi="ＭＳ 明朝" w:hint="eastAsia"/>
          <w:sz w:val="24"/>
          <w:szCs w:val="24"/>
        </w:rPr>
        <w:t>第</w:t>
      </w:r>
      <w:r w:rsidR="00FE0F7B">
        <w:rPr>
          <w:rFonts w:ascii="HGP教科書体" w:eastAsia="HGP教科書体" w:hAnsi="ＭＳ 明朝"/>
          <w:sz w:val="24"/>
          <w:szCs w:val="24"/>
        </w:rPr>
        <w:t>13</w:t>
      </w:r>
      <w:r w:rsidRPr="001E50BB">
        <w:rPr>
          <w:rFonts w:ascii="HGP教科書体" w:eastAsia="HGP教科書体" w:hAnsi="ＭＳ 明朝" w:hint="eastAsia"/>
          <w:sz w:val="24"/>
          <w:szCs w:val="24"/>
        </w:rPr>
        <w:t xml:space="preserve">条　</w:t>
      </w:r>
      <w:r w:rsidR="00DB5208" w:rsidRPr="001E50BB">
        <w:rPr>
          <w:rFonts w:ascii="HGP教科書体" w:eastAsia="HGP教科書体" w:hAnsi="ＭＳ 明朝" w:hint="eastAsia"/>
          <w:sz w:val="24"/>
          <w:szCs w:val="24"/>
        </w:rPr>
        <w:t xml:space="preserve">1. </w:t>
      </w:r>
      <w:r w:rsidR="00492DA7" w:rsidRPr="001E50BB">
        <w:rPr>
          <w:rFonts w:ascii="HGP教科書体" w:eastAsia="HGP教科書体" w:hAnsi="ＭＳ 明朝" w:hint="eastAsia"/>
          <w:sz w:val="24"/>
          <w:szCs w:val="24"/>
        </w:rPr>
        <w:t>電気工作物に関する工事の実施にあたっては、</w:t>
      </w:r>
      <w:r w:rsidR="001D32C9" w:rsidRPr="001E50BB">
        <w:rPr>
          <w:rFonts w:ascii="HGP教科書体" w:eastAsia="HGP教科書体" w:hAnsi="ＭＳ 明朝" w:hint="eastAsia"/>
          <w:sz w:val="24"/>
          <w:szCs w:val="24"/>
        </w:rPr>
        <w:t>必要に応じ作業責任者を選任</w:t>
      </w:r>
    </w:p>
    <w:p w14:paraId="2D507652" w14:textId="77777777" w:rsidR="001E50BB" w:rsidRDefault="001D32C9" w:rsidP="001E50BB">
      <w:pPr>
        <w:ind w:firstLineChars="600" w:firstLine="1566"/>
        <w:jc w:val="left"/>
        <w:rPr>
          <w:rFonts w:ascii="HGP教科書体" w:eastAsia="HGP教科書体" w:hAnsi="ＭＳ 明朝"/>
          <w:sz w:val="24"/>
          <w:szCs w:val="24"/>
        </w:rPr>
      </w:pPr>
      <w:r w:rsidRPr="001E50BB">
        <w:rPr>
          <w:rFonts w:ascii="HGP教科書体" w:eastAsia="HGP教科書体" w:hAnsi="ＭＳ 明朝" w:hint="eastAsia"/>
          <w:sz w:val="24"/>
          <w:szCs w:val="24"/>
        </w:rPr>
        <w:t>し、電気主任技術者の監督のもとに施工するものとする。</w:t>
      </w:r>
      <w:r w:rsidR="001E50BB">
        <w:rPr>
          <w:rFonts w:ascii="HGP教科書体" w:eastAsia="HGP教科書体" w:hAnsi="ＭＳ 明朝" w:hint="eastAsia"/>
          <w:sz w:val="24"/>
          <w:szCs w:val="24"/>
        </w:rPr>
        <w:t xml:space="preserve"> </w:t>
      </w:r>
    </w:p>
    <w:p w14:paraId="0086AFB7" w14:textId="34EC8656" w:rsidR="00DB5208" w:rsidRPr="001E50BB" w:rsidRDefault="001E50BB" w:rsidP="001E50BB">
      <w:pPr>
        <w:ind w:firstLineChars="350" w:firstLine="913"/>
        <w:jc w:val="left"/>
        <w:rPr>
          <w:rFonts w:ascii="HGP教科書体" w:eastAsia="HGP教科書体" w:hAnsi="ＭＳ 明朝"/>
          <w:sz w:val="24"/>
          <w:szCs w:val="24"/>
        </w:rPr>
      </w:pPr>
      <w:r>
        <w:rPr>
          <w:rFonts w:ascii="HGP教科書体" w:eastAsia="HGP教科書体" w:hAnsi="ＭＳ 明朝" w:hint="eastAsia"/>
          <w:sz w:val="24"/>
          <w:szCs w:val="24"/>
        </w:rPr>
        <w:t xml:space="preserve">　</w:t>
      </w:r>
      <w:r w:rsidR="00DB5208" w:rsidRPr="001E50BB">
        <w:rPr>
          <w:rFonts w:ascii="HGP教科書体" w:eastAsia="HGP教科書体" w:hAnsi="ＭＳ 明朝" w:hint="eastAsia"/>
          <w:sz w:val="24"/>
          <w:szCs w:val="24"/>
        </w:rPr>
        <w:t>2. 電気工作物に関する工事が完成した場合には、電気主任技術者においてこれ</w:t>
      </w:r>
    </w:p>
    <w:p w14:paraId="5585475E" w14:textId="7A3FCE27" w:rsidR="00DB5208" w:rsidRPr="001E50BB" w:rsidRDefault="00DB5208" w:rsidP="00DB5208">
      <w:pPr>
        <w:ind w:firstLineChars="600" w:firstLine="1566"/>
        <w:jc w:val="left"/>
        <w:rPr>
          <w:rFonts w:ascii="HGP教科書体" w:eastAsia="HGP教科書体" w:hAnsi="ＭＳ 明朝"/>
          <w:sz w:val="24"/>
          <w:szCs w:val="24"/>
        </w:rPr>
      </w:pPr>
      <w:r w:rsidRPr="001E50BB">
        <w:rPr>
          <w:rFonts w:ascii="HGP教科書体" w:eastAsia="HGP教科書体" w:hAnsi="ＭＳ 明朝" w:hint="eastAsia"/>
          <w:sz w:val="24"/>
          <w:szCs w:val="24"/>
        </w:rPr>
        <w:t>を検査し、保安上支障がないことを確認するものとする。</w:t>
      </w:r>
    </w:p>
    <w:p w14:paraId="7CD4AA05" w14:textId="34605E83" w:rsidR="00DB5208" w:rsidRPr="001E50BB" w:rsidRDefault="00DB5208" w:rsidP="00D979E9">
      <w:pPr>
        <w:ind w:left="1566" w:hangingChars="600" w:hanging="1566"/>
        <w:jc w:val="left"/>
        <w:rPr>
          <w:rFonts w:ascii="HGP教科書体" w:eastAsia="HGP教科書体" w:hAnsi="ＭＳ 明朝"/>
          <w:sz w:val="24"/>
          <w:szCs w:val="24"/>
        </w:rPr>
      </w:pPr>
      <w:r w:rsidRPr="001E50BB">
        <w:rPr>
          <w:rFonts w:ascii="HGP教科書体" w:eastAsia="HGP教科書体" w:hAnsi="ＭＳ 明朝" w:hint="eastAsia"/>
          <w:sz w:val="24"/>
          <w:szCs w:val="24"/>
        </w:rPr>
        <w:t>第1</w:t>
      </w:r>
      <w:r w:rsidR="00FE0F7B">
        <w:rPr>
          <w:rFonts w:ascii="HGP教科書体" w:eastAsia="HGP教科書体" w:hAnsi="ＭＳ 明朝"/>
          <w:sz w:val="24"/>
          <w:szCs w:val="24"/>
        </w:rPr>
        <w:t>4</w:t>
      </w:r>
      <w:r w:rsidRPr="001E50BB">
        <w:rPr>
          <w:rFonts w:ascii="HGP教科書体" w:eastAsia="HGP教科書体" w:hAnsi="ＭＳ 明朝" w:hint="eastAsia"/>
          <w:sz w:val="24"/>
          <w:szCs w:val="24"/>
        </w:rPr>
        <w:t xml:space="preserve">条　</w:t>
      </w:r>
      <w:r w:rsidR="00D979E9" w:rsidRPr="001E50BB">
        <w:rPr>
          <w:rFonts w:ascii="HGP教科書体" w:eastAsia="HGP教科書体" w:hAnsi="ＭＳ 明朝" w:hint="eastAsia"/>
          <w:sz w:val="24"/>
          <w:szCs w:val="24"/>
        </w:rPr>
        <w:t xml:space="preserve">1. </w:t>
      </w:r>
      <w:r w:rsidRPr="001E50BB">
        <w:rPr>
          <w:rFonts w:ascii="HGP教科書体" w:eastAsia="HGP教科書体" w:hAnsi="ＭＳ 明朝" w:hint="eastAsia"/>
          <w:sz w:val="24"/>
          <w:szCs w:val="24"/>
        </w:rPr>
        <w:t>工事の実施にあたっては、その保安を確保するために</w:t>
      </w:r>
      <w:r w:rsidR="00D979E9" w:rsidRPr="001E50BB">
        <w:rPr>
          <w:rFonts w:ascii="HGP教科書体" w:eastAsia="HGP教科書体" w:hAnsi="ＭＳ 明朝" w:hint="eastAsia"/>
          <w:sz w:val="24"/>
          <w:szCs w:val="24"/>
        </w:rPr>
        <w:t>「作業心得」によって行わなければならない</w:t>
      </w:r>
    </w:p>
    <w:p w14:paraId="70ED8733" w14:textId="6592E69A" w:rsidR="00D979E9" w:rsidRPr="001E50BB" w:rsidRDefault="00D979E9" w:rsidP="00D979E9">
      <w:pPr>
        <w:ind w:left="1174" w:hangingChars="450" w:hanging="117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0D5924">
        <w:rPr>
          <w:rFonts w:ascii="HGP教科書体" w:eastAsia="HGP教科書体" w:hAnsi="ＭＳ 明朝" w:hint="eastAsia"/>
          <w:sz w:val="24"/>
          <w:szCs w:val="24"/>
        </w:rPr>
        <w:t xml:space="preserve">　 </w:t>
      </w:r>
      <w:r w:rsidR="000D5924">
        <w:rPr>
          <w:rFonts w:ascii="HGP教科書体" w:eastAsia="HGP教科書体" w:hAnsi="ＭＳ 明朝"/>
          <w:sz w:val="24"/>
          <w:szCs w:val="24"/>
        </w:rPr>
        <w:t xml:space="preserve"> </w:t>
      </w:r>
      <w:r w:rsidRPr="001E50BB">
        <w:rPr>
          <w:rFonts w:ascii="HGP教科書体" w:eastAsia="HGP教科書体" w:hAnsi="ＭＳ 明朝" w:hint="eastAsia"/>
          <w:sz w:val="24"/>
          <w:szCs w:val="24"/>
        </w:rPr>
        <w:t>2. 作業心得は次の各号に定めるものとする。</w:t>
      </w:r>
    </w:p>
    <w:p w14:paraId="772B9BAD" w14:textId="77777777" w:rsidR="000D5924" w:rsidRDefault="00D979E9" w:rsidP="000D5924">
      <w:pPr>
        <w:ind w:left="2218" w:hangingChars="850" w:hanging="2218"/>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0D5924">
        <w:rPr>
          <w:rFonts w:ascii="HGP教科書体" w:eastAsia="HGP教科書体" w:hAnsi="ＭＳ 明朝" w:hint="eastAsia"/>
          <w:sz w:val="24"/>
          <w:szCs w:val="24"/>
        </w:rPr>
        <w:t xml:space="preserve"> </w:t>
      </w:r>
      <w:r w:rsidR="000D5924">
        <w:rPr>
          <w:rFonts w:ascii="HGP教科書体" w:eastAsia="HGP教科書体" w:hAnsi="ＭＳ 明朝"/>
          <w:sz w:val="24"/>
          <w:szCs w:val="24"/>
        </w:rPr>
        <w:t xml:space="preserve">  </w:t>
      </w:r>
      <w:r w:rsidRPr="001E50BB">
        <w:rPr>
          <w:rFonts w:ascii="HGP教科書体" w:eastAsia="HGP教科書体" w:hAnsi="ＭＳ 明朝" w:hint="eastAsia"/>
          <w:sz w:val="24"/>
          <w:szCs w:val="24"/>
        </w:rPr>
        <w:t>（1）</w:t>
      </w:r>
      <w:r w:rsidR="003B5134" w:rsidRPr="001E50BB">
        <w:rPr>
          <w:rFonts w:ascii="HGP教科書体" w:eastAsia="HGP教科書体" w:hAnsi="ＭＳ 明朝" w:hint="eastAsia"/>
          <w:sz w:val="24"/>
          <w:szCs w:val="24"/>
        </w:rPr>
        <w:t>作業用器具及び作業着等の準備、作業手順等の電気主任技術者によ</w:t>
      </w:r>
      <w:r w:rsidR="000D5924">
        <w:rPr>
          <w:rFonts w:ascii="HGP教科書体" w:eastAsia="HGP教科書体" w:hAnsi="ＭＳ 明朝" w:hint="eastAsia"/>
          <w:sz w:val="24"/>
          <w:szCs w:val="24"/>
        </w:rPr>
        <w:t>る</w:t>
      </w:r>
    </w:p>
    <w:p w14:paraId="56644720" w14:textId="5F130174" w:rsidR="003B5134" w:rsidRPr="001E50BB" w:rsidRDefault="003B5134" w:rsidP="000D5924">
      <w:pPr>
        <w:ind w:firstLineChars="700" w:firstLine="1827"/>
        <w:jc w:val="left"/>
        <w:rPr>
          <w:rFonts w:ascii="HGP教科書体" w:eastAsia="HGP教科書体" w:hAnsi="ＭＳ 明朝"/>
          <w:sz w:val="24"/>
          <w:szCs w:val="24"/>
        </w:rPr>
      </w:pPr>
      <w:r w:rsidRPr="001E50BB">
        <w:rPr>
          <w:rFonts w:ascii="HGP教科書体" w:eastAsia="HGP教科書体" w:hAnsi="ＭＳ 明朝" w:hint="eastAsia"/>
          <w:sz w:val="24"/>
          <w:szCs w:val="24"/>
        </w:rPr>
        <w:t>確認。</w:t>
      </w:r>
    </w:p>
    <w:p w14:paraId="1E091B4F" w14:textId="51171B47" w:rsidR="0096304F" w:rsidRPr="001E50BB" w:rsidRDefault="00D979E9" w:rsidP="0096304F">
      <w:pPr>
        <w:ind w:left="1174" w:hangingChars="450" w:hanging="117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0D5924">
        <w:rPr>
          <w:rFonts w:ascii="HGP教科書体" w:eastAsia="HGP教科書体" w:hAnsi="ＭＳ 明朝" w:hint="eastAsia"/>
          <w:sz w:val="24"/>
          <w:szCs w:val="24"/>
        </w:rPr>
        <w:t xml:space="preserve"> </w:t>
      </w:r>
      <w:r w:rsidR="000D5924">
        <w:rPr>
          <w:rFonts w:ascii="HGP教科書体" w:eastAsia="HGP教科書体" w:hAnsi="ＭＳ 明朝"/>
          <w:sz w:val="24"/>
          <w:szCs w:val="24"/>
        </w:rPr>
        <w:t xml:space="preserve">  </w:t>
      </w:r>
      <w:r w:rsidRPr="001E50BB">
        <w:rPr>
          <w:rFonts w:ascii="HGP教科書体" w:eastAsia="HGP教科書体" w:hAnsi="ＭＳ 明朝" w:hint="eastAsia"/>
          <w:sz w:val="24"/>
          <w:szCs w:val="24"/>
        </w:rPr>
        <w:t>（2）</w:t>
      </w:r>
      <w:r w:rsidR="003B5134" w:rsidRPr="001E50BB">
        <w:rPr>
          <w:rFonts w:ascii="HGP教科書体" w:eastAsia="HGP教科書体" w:hAnsi="ＭＳ 明朝" w:hint="eastAsia"/>
          <w:sz w:val="24"/>
          <w:szCs w:val="24"/>
        </w:rPr>
        <w:t>停電確認と</w:t>
      </w:r>
      <w:r w:rsidR="0096304F" w:rsidRPr="001E50BB">
        <w:rPr>
          <w:rFonts w:ascii="HGP教科書体" w:eastAsia="HGP教科書体" w:hAnsi="ＭＳ 明朝" w:hint="eastAsia"/>
          <w:sz w:val="24"/>
          <w:szCs w:val="24"/>
        </w:rPr>
        <w:t>機器に</w:t>
      </w:r>
      <w:r w:rsidR="00100064" w:rsidRPr="001E50BB">
        <w:rPr>
          <w:rFonts w:ascii="HGP教科書体" w:eastAsia="HGP教科書体" w:hAnsi="ＭＳ 明朝" w:hint="eastAsia"/>
          <w:sz w:val="24"/>
          <w:szCs w:val="24"/>
        </w:rPr>
        <w:t>充電</w:t>
      </w:r>
      <w:r w:rsidR="0096304F" w:rsidRPr="001E50BB">
        <w:rPr>
          <w:rFonts w:ascii="HGP教科書体" w:eastAsia="HGP教科書体" w:hAnsi="ＭＳ 明朝" w:hint="eastAsia"/>
          <w:sz w:val="24"/>
          <w:szCs w:val="24"/>
        </w:rPr>
        <w:t>していないかの検電器を用いた確認。</w:t>
      </w:r>
    </w:p>
    <w:p w14:paraId="28A57C12" w14:textId="6B0E9C9B" w:rsidR="0096304F" w:rsidRPr="001E50BB" w:rsidRDefault="00D979E9" w:rsidP="0096304F">
      <w:pPr>
        <w:ind w:left="1174" w:hangingChars="450" w:hanging="117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0D5924">
        <w:rPr>
          <w:rFonts w:ascii="HGP教科書体" w:eastAsia="HGP教科書体" w:hAnsi="ＭＳ 明朝" w:hint="eastAsia"/>
          <w:sz w:val="24"/>
          <w:szCs w:val="24"/>
        </w:rPr>
        <w:t xml:space="preserve"> </w:t>
      </w:r>
      <w:r w:rsidR="000D5924">
        <w:rPr>
          <w:rFonts w:ascii="HGP教科書体" w:eastAsia="HGP教科書体" w:hAnsi="ＭＳ 明朝"/>
          <w:sz w:val="24"/>
          <w:szCs w:val="24"/>
        </w:rPr>
        <w:t xml:space="preserve">  </w:t>
      </w:r>
      <w:r w:rsidRPr="001E50BB">
        <w:rPr>
          <w:rFonts w:ascii="HGP教科書体" w:eastAsia="HGP教科書体" w:hAnsi="ＭＳ 明朝" w:hint="eastAsia"/>
          <w:sz w:val="24"/>
          <w:szCs w:val="24"/>
        </w:rPr>
        <w:t>（3）</w:t>
      </w:r>
      <w:r w:rsidR="0096304F" w:rsidRPr="001E50BB">
        <w:rPr>
          <w:rFonts w:ascii="HGP教科書体" w:eastAsia="HGP教科書体" w:hAnsi="ＭＳ 明朝" w:hint="eastAsia"/>
          <w:sz w:val="24"/>
          <w:szCs w:val="24"/>
        </w:rPr>
        <w:t>作業終了時の点検及び測定。</w:t>
      </w:r>
    </w:p>
    <w:p w14:paraId="56266DF7" w14:textId="40B426F2" w:rsidR="001D32C9" w:rsidRPr="001E50BB" w:rsidRDefault="00D979E9" w:rsidP="00106047">
      <w:pPr>
        <w:ind w:left="1174" w:hangingChars="450" w:hanging="1174"/>
        <w:jc w:val="left"/>
        <w:rPr>
          <w:rFonts w:ascii="HGP教科書体" w:eastAsia="HGP教科書体" w:hAnsi="ＭＳ 明朝"/>
          <w:sz w:val="24"/>
          <w:szCs w:val="24"/>
        </w:rPr>
      </w:pPr>
      <w:r w:rsidRPr="001E50BB">
        <w:rPr>
          <w:rFonts w:ascii="HGP教科書体" w:eastAsia="HGP教科書体" w:hAnsi="ＭＳ 明朝" w:hint="eastAsia"/>
          <w:sz w:val="24"/>
          <w:szCs w:val="24"/>
        </w:rPr>
        <w:t xml:space="preserve">　　　　　</w:t>
      </w:r>
      <w:r w:rsidR="000D5924">
        <w:rPr>
          <w:rFonts w:ascii="HGP教科書体" w:eastAsia="HGP教科書体" w:hAnsi="ＭＳ 明朝" w:hint="eastAsia"/>
          <w:sz w:val="24"/>
          <w:szCs w:val="24"/>
        </w:rPr>
        <w:t xml:space="preserve"> </w:t>
      </w:r>
      <w:r w:rsidR="000D5924">
        <w:rPr>
          <w:rFonts w:ascii="HGP教科書体" w:eastAsia="HGP教科書体" w:hAnsi="ＭＳ 明朝"/>
          <w:sz w:val="24"/>
          <w:szCs w:val="24"/>
        </w:rPr>
        <w:t xml:space="preserve">  </w:t>
      </w:r>
      <w:r w:rsidRPr="001E50BB">
        <w:rPr>
          <w:rFonts w:ascii="HGP教科書体" w:eastAsia="HGP教科書体" w:hAnsi="ＭＳ 明朝" w:hint="eastAsia"/>
          <w:sz w:val="24"/>
          <w:szCs w:val="24"/>
        </w:rPr>
        <w:t xml:space="preserve">　（4）</w:t>
      </w:r>
      <w:r w:rsidR="0096304F" w:rsidRPr="001E50BB">
        <w:rPr>
          <w:rFonts w:ascii="HGP教科書体" w:eastAsia="HGP教科書体" w:hAnsi="ＭＳ 明朝" w:hint="eastAsia"/>
          <w:sz w:val="24"/>
          <w:szCs w:val="24"/>
        </w:rPr>
        <w:t>その他必要な事項。</w:t>
      </w:r>
    </w:p>
    <w:p w14:paraId="358B4CFE" w14:textId="77777777" w:rsidR="005B2384" w:rsidRDefault="005B2384" w:rsidP="00D83293">
      <w:pPr>
        <w:ind w:left="1655" w:hangingChars="550" w:hanging="1655"/>
        <w:jc w:val="center"/>
        <w:rPr>
          <w:rFonts w:ascii="ＭＳ ゴシック" w:eastAsia="ＭＳ ゴシック" w:hAnsi="ＭＳ ゴシック"/>
          <w:sz w:val="28"/>
          <w:szCs w:val="28"/>
        </w:rPr>
      </w:pPr>
    </w:p>
    <w:p w14:paraId="1F768757" w14:textId="77777777" w:rsidR="005B2384" w:rsidRDefault="005B2384" w:rsidP="00D83293">
      <w:pPr>
        <w:ind w:left="1655" w:hangingChars="550" w:hanging="1655"/>
        <w:jc w:val="center"/>
        <w:rPr>
          <w:rFonts w:ascii="ＭＳ ゴシック" w:eastAsia="ＭＳ ゴシック" w:hAnsi="ＭＳ ゴシック"/>
          <w:sz w:val="28"/>
          <w:szCs w:val="28"/>
        </w:rPr>
      </w:pPr>
    </w:p>
    <w:p w14:paraId="1E6CBBC8" w14:textId="3C157D59" w:rsidR="00DB6AF9" w:rsidRDefault="00DB6AF9" w:rsidP="00D83293">
      <w:pPr>
        <w:ind w:left="1655" w:hangingChars="550" w:hanging="1655"/>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第</w:t>
      </w:r>
      <w:r w:rsidR="00C906FA">
        <w:rPr>
          <w:rFonts w:ascii="ＭＳ ゴシック" w:eastAsia="ＭＳ ゴシック" w:hAnsi="ＭＳ ゴシック" w:hint="eastAsia"/>
          <w:sz w:val="28"/>
          <w:szCs w:val="28"/>
        </w:rPr>
        <w:t>5</w:t>
      </w:r>
      <w:r>
        <w:rPr>
          <w:rFonts w:ascii="ＭＳ ゴシック" w:eastAsia="ＭＳ ゴシック" w:hAnsi="ＭＳ ゴシック" w:hint="eastAsia"/>
          <w:sz w:val="28"/>
          <w:szCs w:val="28"/>
        </w:rPr>
        <w:t>章　　保守</w:t>
      </w:r>
    </w:p>
    <w:p w14:paraId="2A4F75BB" w14:textId="77777777" w:rsidR="005B2384" w:rsidRPr="00D83293" w:rsidRDefault="005B2384" w:rsidP="00D83293">
      <w:pPr>
        <w:ind w:left="1655" w:hangingChars="550" w:hanging="1655"/>
        <w:jc w:val="center"/>
        <w:rPr>
          <w:rFonts w:ascii="ＭＳ ゴシック" w:eastAsia="ＭＳ ゴシック" w:hAnsi="ＭＳ ゴシック"/>
          <w:sz w:val="28"/>
          <w:szCs w:val="28"/>
        </w:rPr>
      </w:pPr>
    </w:p>
    <w:p w14:paraId="00C133E9" w14:textId="54486E4A" w:rsidR="00DB6AF9" w:rsidRPr="00106047" w:rsidRDefault="00DB6AF9" w:rsidP="00DB6AF9">
      <w:pPr>
        <w:ind w:left="1435" w:hangingChars="550" w:hanging="1435"/>
        <w:jc w:val="left"/>
        <w:rPr>
          <w:rFonts w:ascii="ＭＳ ゴシック" w:eastAsia="ＭＳ ゴシック" w:hAnsi="ＭＳ ゴシック"/>
          <w:sz w:val="24"/>
          <w:szCs w:val="24"/>
        </w:rPr>
      </w:pPr>
      <w:r w:rsidRPr="00106047">
        <w:rPr>
          <w:rFonts w:ascii="ＭＳ ゴシック" w:eastAsia="ＭＳ ゴシック" w:hAnsi="ＭＳ ゴシック" w:hint="eastAsia"/>
          <w:sz w:val="24"/>
          <w:szCs w:val="24"/>
        </w:rPr>
        <w:t>【巡視・点検・測定】</w:t>
      </w:r>
    </w:p>
    <w:p w14:paraId="4AFB9F9D" w14:textId="2D8F7DE7" w:rsidR="000D5924" w:rsidRDefault="00106047" w:rsidP="000D5924">
      <w:pPr>
        <w:ind w:left="1435" w:hangingChars="550" w:hanging="1435"/>
        <w:jc w:val="left"/>
        <w:rPr>
          <w:rFonts w:ascii="HGP教科書体" w:eastAsia="HGP教科書体" w:hAnsi="ＭＳ 明朝"/>
          <w:sz w:val="24"/>
          <w:szCs w:val="24"/>
        </w:rPr>
      </w:pPr>
      <w:r w:rsidRPr="000D5924">
        <w:rPr>
          <w:rFonts w:ascii="HGP教科書体" w:eastAsia="HGP教科書体" w:hAnsi="ＭＳ 明朝" w:hint="eastAsia"/>
          <w:sz w:val="24"/>
          <w:szCs w:val="24"/>
        </w:rPr>
        <w:t>第1</w:t>
      </w:r>
      <w:r w:rsidR="00FE0F7B">
        <w:rPr>
          <w:rFonts w:ascii="HGP教科書体" w:eastAsia="HGP教科書体" w:hAnsi="ＭＳ 明朝"/>
          <w:sz w:val="24"/>
          <w:szCs w:val="24"/>
        </w:rPr>
        <w:t>5</w:t>
      </w:r>
      <w:r w:rsidRPr="000D5924">
        <w:rPr>
          <w:rFonts w:ascii="HGP教科書体" w:eastAsia="HGP教科書体" w:hAnsi="ＭＳ 明朝" w:hint="eastAsia"/>
          <w:sz w:val="24"/>
          <w:szCs w:val="24"/>
        </w:rPr>
        <w:t>条</w:t>
      </w:r>
      <w:r w:rsidR="00EA7B52" w:rsidRPr="000D5924">
        <w:rPr>
          <w:rFonts w:ascii="HGP教科書体" w:eastAsia="HGP教科書体" w:hAnsi="ＭＳ 明朝" w:hint="eastAsia"/>
          <w:sz w:val="24"/>
          <w:szCs w:val="24"/>
        </w:rPr>
        <w:t xml:space="preserve">　電気工作物の維持及び運用に関する保安のための巡視、点検、測定及び試験</w:t>
      </w:r>
    </w:p>
    <w:p w14:paraId="3B4D539E" w14:textId="18081040" w:rsidR="00EA7B52" w:rsidRPr="000D5924" w:rsidRDefault="00EA7B52" w:rsidP="000D5924">
      <w:pPr>
        <w:ind w:leftChars="202" w:left="487" w:firstLineChars="235" w:firstLine="613"/>
        <w:jc w:val="left"/>
        <w:rPr>
          <w:rFonts w:ascii="HGP教科書体" w:eastAsia="HGP教科書体" w:hAnsi="ＭＳ 明朝"/>
          <w:sz w:val="24"/>
          <w:szCs w:val="24"/>
        </w:rPr>
      </w:pPr>
      <w:r w:rsidRPr="000D5924">
        <w:rPr>
          <w:rFonts w:ascii="HGP教科書体" w:eastAsia="HGP教科書体" w:hAnsi="ＭＳ 明朝" w:hint="eastAsia"/>
          <w:sz w:val="24"/>
          <w:szCs w:val="24"/>
        </w:rPr>
        <w:t>は、別紙の表1に定める基準により行わなければならない。</w:t>
      </w:r>
    </w:p>
    <w:p w14:paraId="04CB9EB3" w14:textId="7EFE8467" w:rsidR="000D5924" w:rsidRDefault="00CE2EF3" w:rsidP="000D5924">
      <w:pPr>
        <w:ind w:left="1174" w:hangingChars="450" w:hanging="1174"/>
        <w:jc w:val="left"/>
        <w:rPr>
          <w:rFonts w:ascii="HGP教科書体" w:eastAsia="HGP教科書体" w:hAnsi="ＭＳ 明朝"/>
          <w:sz w:val="24"/>
          <w:szCs w:val="24"/>
        </w:rPr>
      </w:pPr>
      <w:r w:rsidRPr="000D5924">
        <w:rPr>
          <w:rFonts w:ascii="HGP教科書体" w:eastAsia="HGP教科書体" w:hAnsi="ＭＳ 明朝" w:hint="eastAsia"/>
          <w:sz w:val="24"/>
          <w:szCs w:val="24"/>
        </w:rPr>
        <w:t>第1</w:t>
      </w:r>
      <w:r w:rsidR="00FE0F7B">
        <w:rPr>
          <w:rFonts w:ascii="HGP教科書体" w:eastAsia="HGP教科書体" w:hAnsi="ＭＳ 明朝"/>
          <w:sz w:val="24"/>
          <w:szCs w:val="24"/>
        </w:rPr>
        <w:t>6</w:t>
      </w:r>
      <w:r w:rsidRPr="000D5924">
        <w:rPr>
          <w:rFonts w:ascii="HGP教科書体" w:eastAsia="HGP教科書体" w:hAnsi="ＭＳ 明朝" w:hint="eastAsia"/>
          <w:sz w:val="24"/>
          <w:szCs w:val="24"/>
        </w:rPr>
        <w:t>条　巡視、点検、測定及び試験を実施した結果、法令に定める技術基準に適合しない</w:t>
      </w:r>
    </w:p>
    <w:p w14:paraId="16478A0B" w14:textId="0503FB48" w:rsidR="00CE2EF3" w:rsidRPr="000D5924" w:rsidRDefault="00CE2EF3" w:rsidP="000D5924">
      <w:pPr>
        <w:ind w:leftChars="450" w:left="1084"/>
        <w:jc w:val="left"/>
        <w:rPr>
          <w:rFonts w:ascii="HGP教科書体" w:eastAsia="HGP教科書体" w:hAnsi="ＭＳ 明朝"/>
          <w:sz w:val="24"/>
          <w:szCs w:val="24"/>
        </w:rPr>
      </w:pPr>
      <w:r w:rsidRPr="000D5924">
        <w:rPr>
          <w:rFonts w:ascii="HGP教科書体" w:eastAsia="HGP教科書体" w:hAnsi="ＭＳ 明朝" w:hint="eastAsia"/>
          <w:sz w:val="24"/>
          <w:szCs w:val="24"/>
        </w:rPr>
        <w:t>事項が判明した時</w:t>
      </w:r>
      <w:r w:rsidR="005B0811" w:rsidRPr="000D5924">
        <w:rPr>
          <w:rFonts w:ascii="HGP教科書体" w:eastAsia="HGP教科書体" w:hAnsi="ＭＳ 明朝" w:hint="eastAsia"/>
          <w:sz w:val="24"/>
          <w:szCs w:val="24"/>
        </w:rPr>
        <w:t>は当該設備を修理し、技術基準に適合するよう維持するものとする。</w:t>
      </w:r>
    </w:p>
    <w:p w14:paraId="64154853" w14:textId="47678F0F" w:rsidR="00CE2EF3" w:rsidRPr="000D5924" w:rsidRDefault="00EA7B52" w:rsidP="00DB6AF9">
      <w:pPr>
        <w:ind w:left="1435" w:hangingChars="550" w:hanging="1435"/>
        <w:jc w:val="left"/>
        <w:rPr>
          <w:rFonts w:ascii="HGP教科書体" w:eastAsia="HGP教科書体" w:hAnsi="ＭＳ 明朝"/>
          <w:sz w:val="24"/>
          <w:szCs w:val="24"/>
        </w:rPr>
      </w:pPr>
      <w:r w:rsidRPr="000D5924">
        <w:rPr>
          <w:rFonts w:ascii="HGP教科書体" w:eastAsia="HGP教科書体" w:hAnsi="ＭＳ 明朝" w:hint="eastAsia"/>
          <w:sz w:val="24"/>
          <w:szCs w:val="24"/>
        </w:rPr>
        <w:t>第1</w:t>
      </w:r>
      <w:r w:rsidR="00FE0F7B">
        <w:rPr>
          <w:rFonts w:ascii="HGP教科書体" w:eastAsia="HGP教科書体" w:hAnsi="ＭＳ 明朝"/>
          <w:sz w:val="24"/>
          <w:szCs w:val="24"/>
        </w:rPr>
        <w:t>7</w:t>
      </w:r>
      <w:r w:rsidRPr="000D5924">
        <w:rPr>
          <w:rFonts w:ascii="HGP教科書体" w:eastAsia="HGP教科書体" w:hAnsi="ＭＳ 明朝" w:hint="eastAsia"/>
          <w:sz w:val="24"/>
          <w:szCs w:val="24"/>
        </w:rPr>
        <w:t xml:space="preserve">条　</w:t>
      </w:r>
      <w:r w:rsidR="00CE2EF3" w:rsidRPr="000D5924">
        <w:rPr>
          <w:rFonts w:ascii="HGP教科書体" w:eastAsia="HGP教科書体" w:hAnsi="ＭＳ 明朝" w:hint="eastAsia"/>
          <w:sz w:val="24"/>
          <w:szCs w:val="24"/>
        </w:rPr>
        <w:t>巡視、点検、測定及び試験については、電気主任技術者または、指導員と共に</w:t>
      </w:r>
    </w:p>
    <w:p w14:paraId="388D3265" w14:textId="53D66CB5" w:rsidR="001D32C9" w:rsidRPr="000D5924" w:rsidRDefault="00CE2EF3" w:rsidP="000D5924">
      <w:pPr>
        <w:ind w:firstLineChars="400" w:firstLine="1044"/>
        <w:jc w:val="left"/>
        <w:rPr>
          <w:rFonts w:ascii="HGP教科書体" w:eastAsia="HGP教科書体" w:hAnsi="ＭＳ 明朝"/>
          <w:sz w:val="24"/>
          <w:szCs w:val="24"/>
        </w:rPr>
      </w:pPr>
      <w:r w:rsidRPr="000D5924">
        <w:rPr>
          <w:rFonts w:ascii="HGP教科書体" w:eastAsia="HGP教科書体" w:hAnsi="ＭＳ 明朝" w:hint="eastAsia"/>
          <w:sz w:val="24"/>
          <w:szCs w:val="24"/>
        </w:rPr>
        <w:t>行わなければならない。</w:t>
      </w:r>
    </w:p>
    <w:p w14:paraId="0E9EA200" w14:textId="4F46CD64" w:rsidR="00DB6AF9" w:rsidRPr="00106047" w:rsidRDefault="00DB6AF9" w:rsidP="00DB6AF9">
      <w:pPr>
        <w:ind w:left="1435" w:hangingChars="550" w:hanging="1435"/>
        <w:jc w:val="left"/>
        <w:rPr>
          <w:rFonts w:ascii="ＭＳ ゴシック" w:eastAsia="ＭＳ ゴシック" w:hAnsi="ＭＳ ゴシック"/>
          <w:sz w:val="24"/>
          <w:szCs w:val="24"/>
        </w:rPr>
      </w:pPr>
      <w:r w:rsidRPr="00106047">
        <w:rPr>
          <w:rFonts w:ascii="ＭＳ ゴシック" w:eastAsia="ＭＳ ゴシック" w:hAnsi="ＭＳ ゴシック" w:hint="eastAsia"/>
          <w:sz w:val="24"/>
          <w:szCs w:val="24"/>
        </w:rPr>
        <w:t>【事故再発防止】</w:t>
      </w:r>
    </w:p>
    <w:p w14:paraId="7463F805" w14:textId="632964AF" w:rsidR="00605BA5" w:rsidRPr="000D5924" w:rsidRDefault="005B0811" w:rsidP="00DB6AF9">
      <w:pPr>
        <w:ind w:left="1435" w:hangingChars="550" w:hanging="1435"/>
        <w:jc w:val="left"/>
        <w:rPr>
          <w:rFonts w:ascii="HGP教科書体" w:eastAsia="HGP教科書体" w:hAnsi="ＭＳ 明朝"/>
          <w:sz w:val="24"/>
          <w:szCs w:val="24"/>
        </w:rPr>
      </w:pPr>
      <w:r w:rsidRPr="000D5924">
        <w:rPr>
          <w:rFonts w:ascii="HGP教科書体" w:eastAsia="HGP教科書体" w:hAnsi="ＭＳ 明朝" w:hint="eastAsia"/>
          <w:sz w:val="24"/>
          <w:szCs w:val="24"/>
        </w:rPr>
        <w:t>第1</w:t>
      </w:r>
      <w:r w:rsidR="00FE0F7B">
        <w:rPr>
          <w:rFonts w:ascii="HGP教科書体" w:eastAsia="HGP教科書体" w:hAnsi="ＭＳ 明朝"/>
          <w:sz w:val="24"/>
          <w:szCs w:val="24"/>
        </w:rPr>
        <w:t>8</w:t>
      </w:r>
      <w:r w:rsidRPr="000D5924">
        <w:rPr>
          <w:rFonts w:ascii="HGP教科書体" w:eastAsia="HGP教科書体" w:hAnsi="ＭＳ 明朝" w:hint="eastAsia"/>
          <w:sz w:val="24"/>
          <w:szCs w:val="24"/>
        </w:rPr>
        <w:t xml:space="preserve">条　</w:t>
      </w:r>
      <w:r w:rsidR="00605BA5" w:rsidRPr="000D5924">
        <w:rPr>
          <w:rFonts w:ascii="HGP教科書体" w:eastAsia="HGP教科書体" w:hAnsi="ＭＳ 明朝" w:hint="eastAsia"/>
          <w:sz w:val="24"/>
          <w:szCs w:val="24"/>
        </w:rPr>
        <w:t>事故その他の異常の発生原因の探求及び再発防止のためにとるべき措置を行う</w:t>
      </w:r>
    </w:p>
    <w:p w14:paraId="707280CD" w14:textId="75951C1A" w:rsidR="00C906FA" w:rsidRPr="000D5924" w:rsidRDefault="00605BA5" w:rsidP="00605BA5">
      <w:pPr>
        <w:ind w:leftChars="450" w:left="1345" w:hangingChars="100" w:hanging="261"/>
        <w:jc w:val="left"/>
        <w:rPr>
          <w:rFonts w:ascii="HGP教科書体" w:eastAsia="HGP教科書体" w:hAnsi="ＭＳ 明朝"/>
          <w:sz w:val="24"/>
          <w:szCs w:val="24"/>
        </w:rPr>
      </w:pPr>
      <w:r w:rsidRPr="000D5924">
        <w:rPr>
          <w:rFonts w:ascii="HGP教科書体" w:eastAsia="HGP教科書体" w:hAnsi="ＭＳ 明朝" w:hint="eastAsia"/>
          <w:sz w:val="24"/>
          <w:szCs w:val="24"/>
        </w:rPr>
        <w:t>ものとする。</w:t>
      </w:r>
    </w:p>
    <w:p w14:paraId="6B09E4A2" w14:textId="77777777" w:rsidR="00605BA5" w:rsidRPr="00C906FA" w:rsidRDefault="00605BA5" w:rsidP="00DB6AF9">
      <w:pPr>
        <w:ind w:left="1325" w:hangingChars="550" w:hanging="1325"/>
        <w:jc w:val="left"/>
        <w:rPr>
          <w:rFonts w:hAnsi="ＭＳ 明朝"/>
        </w:rPr>
      </w:pPr>
    </w:p>
    <w:p w14:paraId="096F5994" w14:textId="286D6258" w:rsidR="009F1F0F" w:rsidRPr="00D83293" w:rsidRDefault="00C906FA" w:rsidP="00D83293">
      <w:pPr>
        <w:ind w:left="1655" w:hangingChars="550" w:hanging="1655"/>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第6章　</w:t>
      </w:r>
      <w:r w:rsidR="009F1F0F">
        <w:rPr>
          <w:rFonts w:ascii="ＭＳ ゴシック" w:eastAsia="ＭＳ ゴシック" w:hAnsi="ＭＳ ゴシック" w:hint="eastAsia"/>
          <w:sz w:val="28"/>
          <w:szCs w:val="28"/>
        </w:rPr>
        <w:t>運転又は操作</w:t>
      </w:r>
    </w:p>
    <w:p w14:paraId="29636D86" w14:textId="61C7F372" w:rsidR="009F1F0F" w:rsidRDefault="009F1F0F" w:rsidP="009F1F0F">
      <w:pPr>
        <w:ind w:left="1435" w:hangingChars="550" w:hanging="14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【運転又は操作】</w:t>
      </w:r>
    </w:p>
    <w:p w14:paraId="55D30EBA" w14:textId="4C03D8B7" w:rsidR="00100064" w:rsidRPr="000D5924" w:rsidRDefault="00605BA5" w:rsidP="009F1F0F">
      <w:pPr>
        <w:ind w:left="1435" w:hangingChars="550" w:hanging="1435"/>
        <w:jc w:val="left"/>
        <w:rPr>
          <w:rFonts w:ascii="HGP教科書体" w:eastAsia="HGP教科書体" w:hAnsi="ＭＳ 明朝"/>
          <w:sz w:val="24"/>
          <w:szCs w:val="24"/>
        </w:rPr>
      </w:pPr>
      <w:r w:rsidRPr="000D5924">
        <w:rPr>
          <w:rFonts w:ascii="HGP教科書体" w:eastAsia="HGP教科書体" w:hAnsi="ＭＳ 明朝" w:hint="eastAsia"/>
          <w:sz w:val="24"/>
          <w:szCs w:val="24"/>
        </w:rPr>
        <w:t>第1</w:t>
      </w:r>
      <w:r w:rsidR="00FE0F7B">
        <w:rPr>
          <w:rFonts w:ascii="HGP教科書体" w:eastAsia="HGP教科書体" w:hAnsi="ＭＳ 明朝"/>
          <w:sz w:val="24"/>
          <w:szCs w:val="24"/>
        </w:rPr>
        <w:t>9</w:t>
      </w:r>
      <w:r w:rsidRPr="000D5924">
        <w:rPr>
          <w:rFonts w:ascii="HGP教科書体" w:eastAsia="HGP教科書体" w:hAnsi="ＭＳ 明朝" w:hint="eastAsia"/>
          <w:sz w:val="24"/>
          <w:szCs w:val="24"/>
        </w:rPr>
        <w:t xml:space="preserve">条　</w:t>
      </w:r>
      <w:r w:rsidR="00100064" w:rsidRPr="000D5924">
        <w:rPr>
          <w:rFonts w:ascii="HGP教科書体" w:eastAsia="HGP教科書体" w:hAnsi="ＭＳ 明朝" w:hint="eastAsia"/>
          <w:sz w:val="24"/>
          <w:szCs w:val="24"/>
        </w:rPr>
        <w:t>事故その他の異常時における運転又は操作においては電気主任技術者または指</w:t>
      </w:r>
    </w:p>
    <w:p w14:paraId="4ED35426" w14:textId="26244E47" w:rsidR="00605BA5" w:rsidRPr="000D5924" w:rsidRDefault="00100064" w:rsidP="00100064">
      <w:pPr>
        <w:ind w:firstLineChars="350" w:firstLine="913"/>
        <w:jc w:val="left"/>
        <w:rPr>
          <w:rFonts w:ascii="HGP教科書体" w:eastAsia="HGP教科書体" w:hAnsi="ＭＳ 明朝"/>
          <w:sz w:val="24"/>
          <w:szCs w:val="24"/>
        </w:rPr>
      </w:pPr>
      <w:r w:rsidRPr="000D5924">
        <w:rPr>
          <w:rFonts w:ascii="HGP教科書体" w:eastAsia="HGP教科書体" w:hAnsi="ＭＳ 明朝" w:hint="eastAsia"/>
          <w:sz w:val="24"/>
          <w:szCs w:val="24"/>
        </w:rPr>
        <w:t xml:space="preserve"> 導員により定めるものとする。</w:t>
      </w:r>
    </w:p>
    <w:p w14:paraId="2A7A75B1" w14:textId="371A9B76" w:rsidR="00100064" w:rsidRPr="000D5924" w:rsidRDefault="00100064" w:rsidP="00100064">
      <w:pPr>
        <w:jc w:val="left"/>
        <w:rPr>
          <w:rFonts w:ascii="HGP教科書体" w:eastAsia="HGP教科書体" w:hAnsi="ＭＳ 明朝"/>
          <w:sz w:val="24"/>
          <w:szCs w:val="24"/>
        </w:rPr>
      </w:pPr>
      <w:r w:rsidRPr="000D5924">
        <w:rPr>
          <w:rFonts w:ascii="HGP教科書体" w:eastAsia="HGP教科書体" w:hAnsi="ＭＳ 明朝" w:hint="eastAsia"/>
          <w:sz w:val="24"/>
          <w:szCs w:val="24"/>
        </w:rPr>
        <w:t>第</w:t>
      </w:r>
      <w:r w:rsidR="00FE0F7B">
        <w:rPr>
          <w:rFonts w:ascii="HGP教科書体" w:eastAsia="HGP教科書体" w:hAnsi="ＭＳ 明朝"/>
          <w:sz w:val="24"/>
          <w:szCs w:val="24"/>
        </w:rPr>
        <w:t>20</w:t>
      </w:r>
      <w:r w:rsidRPr="000D5924">
        <w:rPr>
          <w:rFonts w:ascii="HGP教科書体" w:eastAsia="HGP教科書体" w:hAnsi="ＭＳ 明朝" w:hint="eastAsia"/>
          <w:sz w:val="24"/>
          <w:szCs w:val="24"/>
        </w:rPr>
        <w:t xml:space="preserve">条　</w:t>
      </w:r>
      <w:r w:rsidR="002C02CB" w:rsidRPr="000D5924">
        <w:rPr>
          <w:rFonts w:ascii="HGP教科書体" w:eastAsia="HGP教科書体" w:hAnsi="ＭＳ 明朝" w:hint="eastAsia"/>
          <w:sz w:val="24"/>
          <w:szCs w:val="24"/>
        </w:rPr>
        <w:t>運転及び操作の方法においては、別添の資料を参照する。</w:t>
      </w:r>
    </w:p>
    <w:p w14:paraId="3222AE96" w14:textId="6C9F056E" w:rsidR="009F1F0F" w:rsidRDefault="009F1F0F" w:rsidP="009F1F0F">
      <w:pPr>
        <w:ind w:left="1435" w:hangingChars="550" w:hanging="14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【運転開始】</w:t>
      </w:r>
    </w:p>
    <w:p w14:paraId="2E8A8BC7" w14:textId="79309A87" w:rsidR="00B93ECD" w:rsidRPr="00FE0F7B" w:rsidRDefault="002C02CB" w:rsidP="00B93ECD">
      <w:pPr>
        <w:ind w:left="1435" w:hangingChars="550" w:hanging="1435"/>
        <w:jc w:val="left"/>
        <w:rPr>
          <w:rFonts w:ascii="HGP教科書体" w:eastAsia="HGP教科書体" w:hAnsi="ＭＳ 明朝"/>
          <w:sz w:val="24"/>
          <w:szCs w:val="24"/>
        </w:rPr>
      </w:pPr>
      <w:r w:rsidRPr="00FE0F7B">
        <w:rPr>
          <w:rFonts w:ascii="HGP教科書体" w:eastAsia="HGP教科書体" w:hAnsi="ＭＳ 明朝" w:hint="eastAsia"/>
          <w:sz w:val="24"/>
          <w:szCs w:val="24"/>
        </w:rPr>
        <w:t>第2</w:t>
      </w:r>
      <w:r w:rsidR="00FE0F7B">
        <w:rPr>
          <w:rFonts w:ascii="HGP教科書体" w:eastAsia="HGP教科書体" w:hAnsi="ＭＳ 明朝"/>
          <w:sz w:val="24"/>
          <w:szCs w:val="24"/>
        </w:rPr>
        <w:t>1</w:t>
      </w:r>
      <w:r w:rsidRPr="00FE0F7B">
        <w:rPr>
          <w:rFonts w:ascii="HGP教科書体" w:eastAsia="HGP教科書体" w:hAnsi="ＭＳ 明朝" w:hint="eastAsia"/>
          <w:sz w:val="24"/>
          <w:szCs w:val="24"/>
        </w:rPr>
        <w:t>条　運転を開始する場合は、所定の点検を行うほか、必要に応じ運転操作等を行っ</w:t>
      </w:r>
    </w:p>
    <w:p w14:paraId="2BA043BA" w14:textId="696A4FF6" w:rsidR="009F1F0F" w:rsidRPr="00FE0F7B" w:rsidRDefault="002C02CB" w:rsidP="00FE0F7B">
      <w:pPr>
        <w:ind w:firstLineChars="400" w:firstLine="1044"/>
        <w:jc w:val="left"/>
        <w:rPr>
          <w:rFonts w:ascii="HGP教科書体" w:eastAsia="HGP教科書体" w:hAnsi="ＭＳ 明朝"/>
          <w:sz w:val="24"/>
          <w:szCs w:val="24"/>
        </w:rPr>
      </w:pPr>
      <w:r w:rsidRPr="00FE0F7B">
        <w:rPr>
          <w:rFonts w:ascii="HGP教科書体" w:eastAsia="HGP教科書体" w:hAnsi="ＭＳ 明朝" w:hint="eastAsia"/>
          <w:sz w:val="24"/>
          <w:szCs w:val="24"/>
        </w:rPr>
        <w:t>て保安の確保に万全を期すものとする。</w:t>
      </w:r>
    </w:p>
    <w:p w14:paraId="3D74555A" w14:textId="77777777" w:rsidR="002C02CB" w:rsidRDefault="002C02CB" w:rsidP="002C02CB">
      <w:pPr>
        <w:ind w:leftChars="50" w:left="120" w:firstLineChars="400" w:firstLine="1044"/>
        <w:jc w:val="left"/>
        <w:rPr>
          <w:rFonts w:ascii="ＭＳ ゴシック" w:eastAsia="ＭＳ ゴシック" w:hAnsi="ＭＳ ゴシック"/>
          <w:sz w:val="24"/>
          <w:szCs w:val="24"/>
        </w:rPr>
      </w:pPr>
    </w:p>
    <w:p w14:paraId="10C97EED" w14:textId="3A47470C" w:rsidR="009F1F0F" w:rsidRDefault="009F1F0F" w:rsidP="009F1F0F">
      <w:pPr>
        <w:ind w:left="1655" w:hangingChars="550" w:hanging="1655"/>
        <w:jc w:val="center"/>
        <w:rPr>
          <w:rFonts w:ascii="ＭＳ ゴシック" w:eastAsia="ＭＳ ゴシック" w:hAnsi="ＭＳ ゴシック"/>
          <w:sz w:val="28"/>
          <w:szCs w:val="28"/>
        </w:rPr>
      </w:pPr>
      <w:r w:rsidRPr="009F1F0F">
        <w:rPr>
          <w:rFonts w:ascii="ＭＳ ゴシック" w:eastAsia="ＭＳ ゴシック" w:hAnsi="ＭＳ ゴシック" w:hint="eastAsia"/>
          <w:sz w:val="28"/>
          <w:szCs w:val="28"/>
        </w:rPr>
        <w:t>第7章</w:t>
      </w:r>
      <w:r>
        <w:rPr>
          <w:rFonts w:ascii="ＭＳ ゴシック" w:eastAsia="ＭＳ ゴシック" w:hAnsi="ＭＳ ゴシック" w:hint="eastAsia"/>
          <w:sz w:val="28"/>
          <w:szCs w:val="28"/>
        </w:rPr>
        <w:t xml:space="preserve">　災害対策</w:t>
      </w:r>
    </w:p>
    <w:p w14:paraId="0354E1C9" w14:textId="1E7ADD59" w:rsidR="009F1F0F" w:rsidRDefault="009F1F0F" w:rsidP="00D83293">
      <w:pPr>
        <w:ind w:left="1435" w:hangingChars="550" w:hanging="1435"/>
        <w:jc w:val="left"/>
        <w:rPr>
          <w:rFonts w:hAnsi="ＭＳ 明朝"/>
          <w:sz w:val="24"/>
          <w:szCs w:val="24"/>
        </w:rPr>
      </w:pPr>
      <w:r w:rsidRPr="00D83293">
        <w:rPr>
          <w:rFonts w:hAnsi="ＭＳ 明朝" w:hint="eastAsia"/>
          <w:sz w:val="24"/>
          <w:szCs w:val="24"/>
        </w:rPr>
        <w:t>【</w:t>
      </w:r>
      <w:r w:rsidRPr="00FE0F7B">
        <w:rPr>
          <w:rFonts w:ascii="ＭＳ ゴシック" w:eastAsia="ＭＳ ゴシック" w:hAnsi="ＭＳ ゴシック" w:hint="eastAsia"/>
          <w:sz w:val="24"/>
          <w:szCs w:val="24"/>
        </w:rPr>
        <w:t>防災対策</w:t>
      </w:r>
      <w:r w:rsidRPr="00D83293">
        <w:rPr>
          <w:rFonts w:hAnsi="ＭＳ 明朝" w:hint="eastAsia"/>
          <w:sz w:val="24"/>
          <w:szCs w:val="24"/>
        </w:rPr>
        <w:t>】</w:t>
      </w:r>
    </w:p>
    <w:p w14:paraId="5D4041B8" w14:textId="13E08DE9" w:rsidR="00B93ECD" w:rsidRPr="00014D94" w:rsidRDefault="002C02CB" w:rsidP="00B93ECD">
      <w:pPr>
        <w:ind w:left="1435" w:hangingChars="550" w:hanging="1435"/>
        <w:jc w:val="left"/>
        <w:rPr>
          <w:rFonts w:ascii="HGP教科書体" w:eastAsia="HGP教科書体" w:hAnsi="ＭＳ 明朝"/>
          <w:sz w:val="24"/>
          <w:szCs w:val="24"/>
        </w:rPr>
      </w:pPr>
      <w:r w:rsidRPr="00014D94">
        <w:rPr>
          <w:rFonts w:ascii="HGP教科書体" w:eastAsia="HGP教科書体" w:hAnsi="ＭＳ 明朝" w:hint="eastAsia"/>
          <w:sz w:val="24"/>
          <w:szCs w:val="24"/>
        </w:rPr>
        <w:t>第2</w:t>
      </w:r>
      <w:r w:rsidR="00FE0F7B">
        <w:rPr>
          <w:rFonts w:ascii="HGP教科書体" w:eastAsia="HGP教科書体" w:hAnsi="ＭＳ 明朝"/>
          <w:sz w:val="24"/>
          <w:szCs w:val="24"/>
        </w:rPr>
        <w:t>2</w:t>
      </w:r>
      <w:r w:rsidRPr="00014D94">
        <w:rPr>
          <w:rFonts w:ascii="HGP教科書体" w:eastAsia="HGP教科書体" w:hAnsi="ＭＳ 明朝" w:hint="eastAsia"/>
          <w:sz w:val="24"/>
          <w:szCs w:val="24"/>
        </w:rPr>
        <w:t xml:space="preserve">条　</w:t>
      </w:r>
      <w:r w:rsidR="00B93ECD" w:rsidRPr="00014D94">
        <w:rPr>
          <w:rFonts w:ascii="HGP教科書体" w:eastAsia="HGP教科書体" w:hAnsi="ＭＳ 明朝" w:hint="eastAsia"/>
          <w:sz w:val="24"/>
          <w:szCs w:val="24"/>
        </w:rPr>
        <w:t>非常災害に備えて電気工作物の保安を確保するために、電気主任技術者の意見</w:t>
      </w:r>
    </w:p>
    <w:p w14:paraId="6A8A64CA" w14:textId="1F6B0EF5" w:rsidR="00D83293" w:rsidRPr="00014D94" w:rsidRDefault="00B93ECD" w:rsidP="00B93ECD">
      <w:pPr>
        <w:ind w:leftChars="450" w:left="1084"/>
        <w:jc w:val="left"/>
        <w:rPr>
          <w:rFonts w:ascii="HGP教科書体" w:eastAsia="HGP教科書体" w:hAnsi="ＭＳ 明朝"/>
          <w:sz w:val="24"/>
          <w:szCs w:val="24"/>
        </w:rPr>
      </w:pPr>
      <w:r w:rsidRPr="00014D94">
        <w:rPr>
          <w:rFonts w:ascii="HGP教科書体" w:eastAsia="HGP教科書体" w:hAnsi="ＭＳ 明朝" w:hint="eastAsia"/>
          <w:sz w:val="24"/>
          <w:szCs w:val="24"/>
        </w:rPr>
        <w:t>をきいて適切な措置をとることができる体制を整備しておくものとする。</w:t>
      </w:r>
    </w:p>
    <w:p w14:paraId="69297D2E" w14:textId="77777777" w:rsidR="00B93ECD" w:rsidRPr="00B93ECD" w:rsidRDefault="00B93ECD" w:rsidP="00B93ECD">
      <w:pPr>
        <w:ind w:leftChars="450" w:left="1084"/>
        <w:jc w:val="left"/>
        <w:rPr>
          <w:rFonts w:hAnsi="ＭＳ 明朝"/>
        </w:rPr>
      </w:pPr>
    </w:p>
    <w:p w14:paraId="5106AA29" w14:textId="358B622B" w:rsidR="00D83293" w:rsidRDefault="00D83293" w:rsidP="00D83293">
      <w:pPr>
        <w:ind w:left="1655" w:hangingChars="550" w:hanging="1655"/>
        <w:jc w:val="center"/>
        <w:rPr>
          <w:rFonts w:ascii="ＭＳ ゴシック" w:eastAsia="ＭＳ ゴシック" w:hAnsi="ＭＳ ゴシック"/>
          <w:sz w:val="28"/>
          <w:szCs w:val="28"/>
        </w:rPr>
      </w:pPr>
      <w:r w:rsidRPr="00D83293">
        <w:rPr>
          <w:rFonts w:ascii="ＭＳ ゴシック" w:eastAsia="ＭＳ ゴシック" w:hAnsi="ＭＳ ゴシック" w:hint="eastAsia"/>
          <w:sz w:val="28"/>
          <w:szCs w:val="28"/>
        </w:rPr>
        <w:t>第8章　記録</w:t>
      </w:r>
    </w:p>
    <w:p w14:paraId="3F41D6B3" w14:textId="7879697C" w:rsidR="00D83293" w:rsidRDefault="00D83293" w:rsidP="00D83293">
      <w:pPr>
        <w:ind w:left="1435" w:hangingChars="550" w:hanging="14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【記録の保存】</w:t>
      </w:r>
    </w:p>
    <w:p w14:paraId="54C61781" w14:textId="2233FDB4" w:rsidR="00B93ECD" w:rsidRPr="00014D94" w:rsidRDefault="00423FD5" w:rsidP="00B93ECD">
      <w:pPr>
        <w:ind w:left="1435" w:hangingChars="550" w:hanging="1435"/>
        <w:jc w:val="left"/>
        <w:rPr>
          <w:rFonts w:ascii="HGP教科書体" w:eastAsia="HGP教科書体" w:hAnsi="ＭＳ 明朝"/>
          <w:sz w:val="24"/>
          <w:szCs w:val="24"/>
        </w:rPr>
      </w:pPr>
      <w:r w:rsidRPr="00014D94">
        <w:rPr>
          <w:rFonts w:ascii="HGP教科書体" w:eastAsia="HGP教科書体" w:hAnsi="ＭＳ 明朝" w:hint="eastAsia"/>
          <w:sz w:val="24"/>
          <w:szCs w:val="24"/>
        </w:rPr>
        <w:t>第</w:t>
      </w:r>
      <w:r w:rsidR="006441C9" w:rsidRPr="00014D94">
        <w:rPr>
          <w:rFonts w:ascii="HGP教科書体" w:eastAsia="HGP教科書体" w:hAnsi="ＭＳ 明朝" w:hint="eastAsia"/>
          <w:sz w:val="24"/>
          <w:szCs w:val="24"/>
        </w:rPr>
        <w:t>2</w:t>
      </w:r>
      <w:r w:rsidR="00FE0F7B">
        <w:rPr>
          <w:rFonts w:ascii="HGP教科書体" w:eastAsia="HGP教科書体" w:hAnsi="ＭＳ 明朝"/>
          <w:sz w:val="24"/>
          <w:szCs w:val="24"/>
        </w:rPr>
        <w:t>3</w:t>
      </w:r>
      <w:r w:rsidRPr="00014D94">
        <w:rPr>
          <w:rFonts w:ascii="HGP教科書体" w:eastAsia="HGP教科書体" w:hAnsi="ＭＳ 明朝" w:hint="eastAsia"/>
          <w:sz w:val="24"/>
          <w:szCs w:val="24"/>
        </w:rPr>
        <w:t xml:space="preserve">条　</w:t>
      </w:r>
      <w:r w:rsidR="008D7847" w:rsidRPr="00014D94">
        <w:rPr>
          <w:rFonts w:ascii="HGP教科書体" w:eastAsia="HGP教科書体" w:hAnsi="ＭＳ 明朝" w:hint="eastAsia"/>
          <w:sz w:val="24"/>
          <w:szCs w:val="24"/>
        </w:rPr>
        <w:t>電気工作物の工事、維持及び運用に関する次の記録は、3年間保存するものと</w:t>
      </w:r>
    </w:p>
    <w:p w14:paraId="65D97BF5" w14:textId="77777777" w:rsidR="00014D94" w:rsidRDefault="008D7847" w:rsidP="00014D94">
      <w:pPr>
        <w:ind w:leftChars="450" w:left="1345" w:hangingChars="100" w:hanging="261"/>
        <w:jc w:val="left"/>
        <w:rPr>
          <w:rFonts w:ascii="HGP教科書体" w:eastAsia="HGP教科書体" w:hAnsi="ＭＳ 明朝"/>
          <w:sz w:val="24"/>
          <w:szCs w:val="24"/>
        </w:rPr>
      </w:pPr>
      <w:r w:rsidRPr="00014D94">
        <w:rPr>
          <w:rFonts w:ascii="HGP教科書体" w:eastAsia="HGP教科書体" w:hAnsi="ＭＳ 明朝" w:hint="eastAsia"/>
          <w:sz w:val="24"/>
          <w:szCs w:val="24"/>
        </w:rPr>
        <w:t>する。</w:t>
      </w:r>
    </w:p>
    <w:p w14:paraId="253399BC" w14:textId="77777777" w:rsidR="00014D94" w:rsidRDefault="008D7847" w:rsidP="00014D94">
      <w:pPr>
        <w:ind w:leftChars="450" w:left="1345" w:hangingChars="100" w:hanging="261"/>
        <w:jc w:val="left"/>
        <w:rPr>
          <w:rFonts w:ascii="HGP教科書体" w:eastAsia="HGP教科書体" w:hAnsi="ＭＳ 明朝"/>
          <w:sz w:val="24"/>
          <w:szCs w:val="24"/>
        </w:rPr>
      </w:pPr>
      <w:r w:rsidRPr="00014D94">
        <w:rPr>
          <w:rFonts w:ascii="HGP教科書体" w:eastAsia="HGP教科書体" w:hAnsi="ＭＳ 明朝" w:hint="eastAsia"/>
          <w:sz w:val="24"/>
          <w:szCs w:val="24"/>
        </w:rPr>
        <w:t>1. 巡視、点検、測定及び試験の記録</w:t>
      </w:r>
    </w:p>
    <w:p w14:paraId="67B688ED" w14:textId="289CDF69" w:rsidR="008D7847" w:rsidRPr="00014D94" w:rsidRDefault="008D7847" w:rsidP="00014D94">
      <w:pPr>
        <w:ind w:leftChars="450" w:left="1345" w:hangingChars="100" w:hanging="261"/>
        <w:jc w:val="left"/>
        <w:rPr>
          <w:rFonts w:ascii="HGP教科書体" w:eastAsia="HGP教科書体" w:hAnsi="ＭＳ 明朝"/>
          <w:sz w:val="24"/>
          <w:szCs w:val="24"/>
        </w:rPr>
      </w:pPr>
      <w:r w:rsidRPr="00014D94">
        <w:rPr>
          <w:rFonts w:ascii="HGP教科書体" w:eastAsia="HGP教科書体" w:hAnsi="ＭＳ 明朝" w:hint="eastAsia"/>
          <w:sz w:val="24"/>
          <w:szCs w:val="24"/>
        </w:rPr>
        <w:t>2. 電気事故に関する記録</w:t>
      </w:r>
    </w:p>
    <w:p w14:paraId="055EB412" w14:textId="601E24C1" w:rsidR="008D7847" w:rsidRPr="00014D94" w:rsidRDefault="008D7847" w:rsidP="008D7847">
      <w:pPr>
        <w:jc w:val="left"/>
        <w:rPr>
          <w:rFonts w:ascii="HGP教科書体" w:eastAsia="HGP教科書体" w:hAnsi="ＭＳ 明朝"/>
          <w:sz w:val="24"/>
          <w:szCs w:val="24"/>
        </w:rPr>
      </w:pPr>
      <w:r w:rsidRPr="00014D94">
        <w:rPr>
          <w:rFonts w:ascii="HGP教科書体" w:eastAsia="HGP教科書体" w:hAnsi="ＭＳ 明朝" w:hint="eastAsia"/>
          <w:sz w:val="24"/>
          <w:szCs w:val="24"/>
        </w:rPr>
        <w:t>第</w:t>
      </w:r>
      <w:r w:rsidR="006441C9" w:rsidRPr="00014D94">
        <w:rPr>
          <w:rFonts w:ascii="HGP教科書体" w:eastAsia="HGP教科書体" w:hAnsi="ＭＳ 明朝" w:hint="eastAsia"/>
          <w:sz w:val="24"/>
          <w:szCs w:val="24"/>
        </w:rPr>
        <w:t>2</w:t>
      </w:r>
      <w:r w:rsidR="00FE0F7B">
        <w:rPr>
          <w:rFonts w:ascii="HGP教科書体" w:eastAsia="HGP教科書体" w:hAnsi="ＭＳ 明朝"/>
          <w:sz w:val="24"/>
          <w:szCs w:val="24"/>
        </w:rPr>
        <w:t>4</w:t>
      </w:r>
      <w:r w:rsidRPr="00014D94">
        <w:rPr>
          <w:rFonts w:ascii="HGP教科書体" w:eastAsia="HGP教科書体" w:hAnsi="ＭＳ 明朝" w:hint="eastAsia"/>
          <w:sz w:val="24"/>
          <w:szCs w:val="24"/>
        </w:rPr>
        <w:t>条　主要電気機器の保修記録は必要な期間保存するものとする。</w:t>
      </w:r>
    </w:p>
    <w:p w14:paraId="6134A287" w14:textId="4A2BAF27" w:rsidR="00605BA5" w:rsidRPr="00014D94" w:rsidRDefault="00605BA5" w:rsidP="008D7847">
      <w:pPr>
        <w:jc w:val="left"/>
        <w:rPr>
          <w:rFonts w:ascii="HGP教科書体" w:eastAsia="HGP教科書体" w:hAnsi="ＭＳ ゴシック"/>
          <w:sz w:val="24"/>
          <w:szCs w:val="24"/>
        </w:rPr>
      </w:pPr>
    </w:p>
    <w:p w14:paraId="08EB5917" w14:textId="3D391AFB" w:rsidR="00F518A5" w:rsidRDefault="00F518A5" w:rsidP="008D7847">
      <w:pPr>
        <w:jc w:val="left"/>
        <w:rPr>
          <w:rFonts w:ascii="ＭＳ ゴシック" w:eastAsia="ＭＳ ゴシック" w:hAnsi="ＭＳ ゴシック"/>
          <w:sz w:val="24"/>
          <w:szCs w:val="24"/>
        </w:rPr>
      </w:pPr>
    </w:p>
    <w:p w14:paraId="67083DAE" w14:textId="77777777" w:rsidR="00F0626F" w:rsidRPr="00423FD5" w:rsidRDefault="00F0626F" w:rsidP="008D7847">
      <w:pPr>
        <w:jc w:val="left"/>
        <w:rPr>
          <w:rFonts w:ascii="ＭＳ ゴシック" w:eastAsia="ＭＳ ゴシック" w:hAnsi="ＭＳ ゴシック"/>
          <w:sz w:val="24"/>
          <w:szCs w:val="24"/>
        </w:rPr>
      </w:pPr>
    </w:p>
    <w:p w14:paraId="7E6DC003" w14:textId="2314AFC7" w:rsidR="00423FD5" w:rsidRDefault="00D83293" w:rsidP="00605BA5">
      <w:pPr>
        <w:ind w:left="1655" w:hangingChars="550" w:hanging="1655"/>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 xml:space="preserve">第9章　</w:t>
      </w:r>
      <w:r w:rsidR="00F0626F">
        <w:rPr>
          <w:rFonts w:ascii="ＭＳ ゴシック" w:eastAsia="ＭＳ ゴシック" w:hAnsi="ＭＳ ゴシック" w:hint="eastAsia"/>
          <w:sz w:val="28"/>
          <w:szCs w:val="28"/>
        </w:rPr>
        <w:t>需要設備の構内</w:t>
      </w:r>
    </w:p>
    <w:p w14:paraId="12FBD66D" w14:textId="180F787A" w:rsidR="00995C9E" w:rsidRDefault="00995C9E" w:rsidP="00D83293">
      <w:pPr>
        <w:ind w:left="1435" w:hangingChars="550" w:hanging="14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E3DEE">
        <w:rPr>
          <w:rFonts w:ascii="ＭＳ ゴシック" w:eastAsia="ＭＳ ゴシック" w:hAnsi="ＭＳ ゴシック" w:hint="eastAsia"/>
          <w:sz w:val="24"/>
          <w:szCs w:val="24"/>
        </w:rPr>
        <w:t>需要設備の構内</w:t>
      </w:r>
      <w:r>
        <w:rPr>
          <w:rFonts w:ascii="ＭＳ ゴシック" w:eastAsia="ＭＳ ゴシック" w:hAnsi="ＭＳ ゴシック" w:hint="eastAsia"/>
          <w:sz w:val="24"/>
          <w:szCs w:val="24"/>
        </w:rPr>
        <w:t>】</w:t>
      </w:r>
    </w:p>
    <w:p w14:paraId="248D8C75" w14:textId="4CF167C1" w:rsidR="00423FD5" w:rsidRPr="00014D94" w:rsidRDefault="00423FD5" w:rsidP="00F0626F">
      <w:pPr>
        <w:ind w:left="1435" w:hangingChars="550" w:hanging="1435"/>
        <w:jc w:val="left"/>
        <w:rPr>
          <w:rFonts w:ascii="HGP教科書体" w:eastAsia="HGP教科書体" w:hAnsi="ＭＳ 明朝"/>
          <w:sz w:val="24"/>
          <w:szCs w:val="24"/>
        </w:rPr>
      </w:pPr>
      <w:r w:rsidRPr="00014D94">
        <w:rPr>
          <w:rFonts w:ascii="HGP教科書体" w:eastAsia="HGP教科書体" w:hAnsi="ＭＳ 明朝" w:hint="eastAsia"/>
          <w:sz w:val="24"/>
          <w:szCs w:val="24"/>
        </w:rPr>
        <w:t>第</w:t>
      </w:r>
      <w:r w:rsidR="00FE0F7B">
        <w:rPr>
          <w:rFonts w:ascii="HGP教科書体" w:eastAsia="HGP教科書体" w:hAnsi="ＭＳ 明朝" w:hint="eastAsia"/>
          <w:sz w:val="24"/>
          <w:szCs w:val="24"/>
        </w:rPr>
        <w:t>2</w:t>
      </w:r>
      <w:r w:rsidR="00FE0F7B">
        <w:rPr>
          <w:rFonts w:ascii="HGP教科書体" w:eastAsia="HGP教科書体" w:hAnsi="ＭＳ 明朝"/>
          <w:sz w:val="24"/>
          <w:szCs w:val="24"/>
        </w:rPr>
        <w:t>5</w:t>
      </w:r>
      <w:r w:rsidRPr="00014D94">
        <w:rPr>
          <w:rFonts w:ascii="HGP教科書体" w:eastAsia="HGP教科書体" w:hAnsi="ＭＳ 明朝" w:hint="eastAsia"/>
          <w:sz w:val="24"/>
          <w:szCs w:val="24"/>
        </w:rPr>
        <w:t>条　需要設備の構内は、別図のとおりにする。</w:t>
      </w:r>
    </w:p>
    <w:p w14:paraId="311191BC" w14:textId="0A109F6F" w:rsidR="00AE3DEE" w:rsidRPr="006441C9" w:rsidRDefault="00AE3DEE" w:rsidP="00D83293">
      <w:pPr>
        <w:ind w:left="1435" w:hangingChars="550" w:hanging="1435"/>
        <w:jc w:val="left"/>
        <w:rPr>
          <w:rFonts w:ascii="ＭＳ ゴシック" w:eastAsia="ＭＳ ゴシック" w:hAnsi="ＭＳ ゴシック"/>
          <w:sz w:val="24"/>
          <w:szCs w:val="24"/>
        </w:rPr>
      </w:pPr>
    </w:p>
    <w:p w14:paraId="3AC11966" w14:textId="144A74CC" w:rsidR="00AE3DEE" w:rsidRDefault="00AE3DEE" w:rsidP="00AE3DEE">
      <w:pPr>
        <w:ind w:left="1655" w:hangingChars="550" w:hanging="1655"/>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第10章　整備その他</w:t>
      </w:r>
    </w:p>
    <w:p w14:paraId="076F6073" w14:textId="6A60A16B" w:rsidR="00AE3DEE" w:rsidRDefault="001B6ADD" w:rsidP="001B6ADD">
      <w:pPr>
        <w:ind w:left="1435" w:hangingChars="550" w:hanging="14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【危険の表示】</w:t>
      </w:r>
    </w:p>
    <w:p w14:paraId="041E1FAA" w14:textId="35B1F15F" w:rsidR="002D3C11" w:rsidRPr="00014D94" w:rsidRDefault="001B6ADD" w:rsidP="002D3C11">
      <w:pPr>
        <w:ind w:left="1566" w:hangingChars="600" w:hanging="1566"/>
        <w:jc w:val="left"/>
        <w:rPr>
          <w:rFonts w:ascii="HGP教科書体" w:eastAsia="HGP教科書体" w:hAnsi="ＭＳ 明朝"/>
          <w:sz w:val="24"/>
          <w:szCs w:val="24"/>
        </w:rPr>
      </w:pPr>
      <w:r w:rsidRPr="00014D94">
        <w:rPr>
          <w:rFonts w:ascii="HGP教科書体" w:eastAsia="HGP教科書体" w:hAnsi="ＭＳ 明朝" w:hint="eastAsia"/>
          <w:sz w:val="24"/>
          <w:szCs w:val="24"/>
        </w:rPr>
        <w:t>第</w:t>
      </w:r>
      <w:r w:rsidR="006441C9" w:rsidRPr="00014D94">
        <w:rPr>
          <w:rFonts w:ascii="HGP教科書体" w:eastAsia="HGP教科書体" w:hAnsi="ＭＳ 明朝" w:hint="eastAsia"/>
          <w:sz w:val="24"/>
          <w:szCs w:val="24"/>
        </w:rPr>
        <w:t>26</w:t>
      </w:r>
      <w:r w:rsidRPr="00014D94">
        <w:rPr>
          <w:rFonts w:ascii="HGP教科書体" w:eastAsia="HGP教科書体" w:hAnsi="ＭＳ 明朝" w:hint="eastAsia"/>
          <w:sz w:val="24"/>
          <w:szCs w:val="24"/>
        </w:rPr>
        <w:t>条　電気工作物が設置されている場所であって、危険の恐れがあるところには、人</w:t>
      </w:r>
    </w:p>
    <w:p w14:paraId="181D7CB6" w14:textId="7707DFB5" w:rsidR="001B6ADD" w:rsidRPr="00014D94" w:rsidRDefault="001B6ADD" w:rsidP="002D3C11">
      <w:pPr>
        <w:ind w:left="595" w:firstLineChars="200" w:firstLine="522"/>
        <w:jc w:val="left"/>
        <w:rPr>
          <w:rFonts w:ascii="HGP教科書体" w:eastAsia="HGP教科書体" w:hAnsi="ＭＳ 明朝"/>
          <w:sz w:val="24"/>
          <w:szCs w:val="24"/>
        </w:rPr>
      </w:pPr>
      <w:r w:rsidRPr="00014D94">
        <w:rPr>
          <w:rFonts w:ascii="HGP教科書体" w:eastAsia="HGP教科書体" w:hAnsi="ＭＳ 明朝" w:hint="eastAsia"/>
          <w:sz w:val="24"/>
          <w:szCs w:val="24"/>
        </w:rPr>
        <w:t>の注意を喚起する表示を設けなければならない。</w:t>
      </w:r>
    </w:p>
    <w:p w14:paraId="1E2D232A" w14:textId="12172F4C" w:rsidR="001B6ADD" w:rsidRDefault="001B6ADD" w:rsidP="001B6ADD">
      <w:pPr>
        <w:ind w:left="1435" w:hangingChars="550" w:hanging="14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94EB7">
        <w:rPr>
          <w:rFonts w:ascii="ＭＳ ゴシック" w:eastAsia="ＭＳ ゴシック" w:hAnsi="ＭＳ ゴシック" w:hint="eastAsia"/>
          <w:sz w:val="24"/>
          <w:szCs w:val="24"/>
        </w:rPr>
        <w:t>備品等</w:t>
      </w:r>
      <w:r>
        <w:rPr>
          <w:rFonts w:ascii="ＭＳ ゴシック" w:eastAsia="ＭＳ ゴシック" w:hAnsi="ＭＳ ゴシック" w:hint="eastAsia"/>
          <w:sz w:val="24"/>
          <w:szCs w:val="24"/>
        </w:rPr>
        <w:t>の整備】</w:t>
      </w:r>
    </w:p>
    <w:p w14:paraId="78A11F22" w14:textId="4DB37E11" w:rsidR="00894EB7" w:rsidRPr="00014D94" w:rsidRDefault="001B6ADD" w:rsidP="001B6ADD">
      <w:pPr>
        <w:ind w:left="1435" w:hangingChars="550" w:hanging="1435"/>
        <w:jc w:val="left"/>
        <w:rPr>
          <w:rFonts w:ascii="HGP教科書体" w:eastAsia="HGP教科書体" w:hAnsi="ＭＳ 明朝"/>
          <w:sz w:val="24"/>
          <w:szCs w:val="24"/>
        </w:rPr>
      </w:pPr>
      <w:r w:rsidRPr="00014D94">
        <w:rPr>
          <w:rFonts w:ascii="HGP教科書体" w:eastAsia="HGP教科書体" w:hAnsi="ＭＳ 明朝" w:hint="eastAsia"/>
          <w:sz w:val="24"/>
          <w:szCs w:val="24"/>
        </w:rPr>
        <w:t>第</w:t>
      </w:r>
      <w:r w:rsidR="00894EB7" w:rsidRPr="00014D94">
        <w:rPr>
          <w:rFonts w:ascii="HGP教科書体" w:eastAsia="HGP教科書体" w:hAnsi="ＭＳ 明朝" w:hint="eastAsia"/>
          <w:sz w:val="24"/>
          <w:szCs w:val="24"/>
        </w:rPr>
        <w:t>2</w:t>
      </w:r>
      <w:r w:rsidR="006441C9" w:rsidRPr="00014D94">
        <w:rPr>
          <w:rFonts w:ascii="HGP教科書体" w:eastAsia="HGP教科書体" w:hAnsi="ＭＳ 明朝" w:hint="eastAsia"/>
          <w:sz w:val="24"/>
          <w:szCs w:val="24"/>
        </w:rPr>
        <w:t>7</w:t>
      </w:r>
      <w:r w:rsidRPr="00014D94">
        <w:rPr>
          <w:rFonts w:ascii="HGP教科書体" w:eastAsia="HGP教科書体" w:hAnsi="ＭＳ 明朝" w:hint="eastAsia"/>
          <w:sz w:val="24"/>
          <w:szCs w:val="24"/>
        </w:rPr>
        <w:t xml:space="preserve">条　</w:t>
      </w:r>
      <w:r w:rsidR="00894EB7" w:rsidRPr="00014D94">
        <w:rPr>
          <w:rFonts w:ascii="HGP教科書体" w:eastAsia="HGP教科書体" w:hAnsi="ＭＳ 明朝" w:hint="eastAsia"/>
          <w:sz w:val="24"/>
          <w:szCs w:val="24"/>
        </w:rPr>
        <w:t>電気工作物</w:t>
      </w:r>
      <w:r w:rsidRPr="00014D94">
        <w:rPr>
          <w:rFonts w:ascii="HGP教科書体" w:eastAsia="HGP教科書体" w:hAnsi="ＭＳ 明朝" w:hint="eastAsia"/>
          <w:sz w:val="24"/>
          <w:szCs w:val="24"/>
        </w:rPr>
        <w:t>の</w:t>
      </w:r>
      <w:r w:rsidR="00894EB7" w:rsidRPr="00014D94">
        <w:rPr>
          <w:rFonts w:ascii="HGP教科書体" w:eastAsia="HGP教科書体" w:hAnsi="ＭＳ 明朝" w:hint="eastAsia"/>
          <w:sz w:val="24"/>
          <w:szCs w:val="24"/>
        </w:rPr>
        <w:t>保安上必要とする測定器具、備品、消耗品等は整備をし、これを</w:t>
      </w:r>
    </w:p>
    <w:p w14:paraId="244B13A9" w14:textId="4FD9FBE3" w:rsidR="001B6ADD" w:rsidRPr="00014D94" w:rsidRDefault="00894EB7" w:rsidP="00014D94">
      <w:pPr>
        <w:ind w:firstLineChars="400" w:firstLine="1044"/>
        <w:jc w:val="left"/>
        <w:rPr>
          <w:rFonts w:ascii="HGP教科書体" w:eastAsia="HGP教科書体" w:hAnsi="ＭＳ 明朝"/>
          <w:sz w:val="24"/>
          <w:szCs w:val="24"/>
        </w:rPr>
      </w:pPr>
      <w:r w:rsidRPr="00014D94">
        <w:rPr>
          <w:rFonts w:ascii="HGP教科書体" w:eastAsia="HGP教科書体" w:hAnsi="ＭＳ 明朝" w:hint="eastAsia"/>
          <w:sz w:val="24"/>
          <w:szCs w:val="24"/>
        </w:rPr>
        <w:t>適正に保管するものとする。</w:t>
      </w:r>
    </w:p>
    <w:p w14:paraId="09C59B64" w14:textId="744E24F8" w:rsidR="001B6ADD" w:rsidRDefault="001B6ADD" w:rsidP="001B6ADD">
      <w:pPr>
        <w:ind w:left="1435" w:hangingChars="550" w:hanging="14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【設計図書類の整備】</w:t>
      </w:r>
    </w:p>
    <w:p w14:paraId="79CE5615" w14:textId="37BA1605" w:rsidR="002D3C11" w:rsidRPr="00014D94" w:rsidRDefault="00894EB7" w:rsidP="002D3C11">
      <w:pPr>
        <w:ind w:left="1435" w:hangingChars="550" w:hanging="1435"/>
        <w:jc w:val="left"/>
        <w:rPr>
          <w:rFonts w:ascii="HGP教科書体" w:eastAsia="HGP教科書体" w:hAnsi="ＭＳ 明朝"/>
          <w:sz w:val="24"/>
          <w:szCs w:val="24"/>
        </w:rPr>
      </w:pPr>
      <w:r w:rsidRPr="00014D94">
        <w:rPr>
          <w:rFonts w:ascii="HGP教科書体" w:eastAsia="HGP教科書体" w:hAnsi="ＭＳ 明朝" w:hint="eastAsia"/>
          <w:sz w:val="24"/>
          <w:szCs w:val="24"/>
        </w:rPr>
        <w:t>第2</w:t>
      </w:r>
      <w:r w:rsidR="006441C9" w:rsidRPr="00014D94">
        <w:rPr>
          <w:rFonts w:ascii="HGP教科書体" w:eastAsia="HGP教科書体" w:hAnsi="ＭＳ 明朝" w:hint="eastAsia"/>
          <w:sz w:val="24"/>
          <w:szCs w:val="24"/>
        </w:rPr>
        <w:t>8</w:t>
      </w:r>
      <w:r w:rsidRPr="00014D94">
        <w:rPr>
          <w:rFonts w:ascii="HGP教科書体" w:eastAsia="HGP教科書体" w:hAnsi="ＭＳ 明朝" w:hint="eastAsia"/>
          <w:sz w:val="24"/>
          <w:szCs w:val="24"/>
        </w:rPr>
        <w:t>条　電気工作物に関する設計図、仕様書、取扱説明書、設備台帳等については</w:t>
      </w:r>
      <w:r w:rsidR="00DF4E5B" w:rsidRPr="00014D94">
        <w:rPr>
          <w:rFonts w:ascii="HGP教科書体" w:eastAsia="HGP教科書体" w:hAnsi="ＭＳ 明朝" w:hint="eastAsia"/>
          <w:sz w:val="24"/>
          <w:szCs w:val="24"/>
        </w:rPr>
        <w:t>、整</w:t>
      </w:r>
    </w:p>
    <w:p w14:paraId="3B008CEB" w14:textId="2CE4970E" w:rsidR="002D3C11" w:rsidRPr="00014D94" w:rsidRDefault="00DF4E5B" w:rsidP="00F0626F">
      <w:pPr>
        <w:ind w:left="969" w:firstLineChars="50" w:firstLine="130"/>
        <w:jc w:val="left"/>
        <w:rPr>
          <w:rFonts w:ascii="HGP教科書体" w:eastAsia="HGP教科書体" w:hAnsi="ＭＳ 明朝"/>
          <w:sz w:val="24"/>
          <w:szCs w:val="24"/>
        </w:rPr>
      </w:pPr>
      <w:r w:rsidRPr="00014D94">
        <w:rPr>
          <w:rFonts w:ascii="HGP教科書体" w:eastAsia="HGP教科書体" w:hAnsi="ＭＳ 明朝" w:hint="eastAsia"/>
          <w:sz w:val="24"/>
          <w:szCs w:val="24"/>
        </w:rPr>
        <w:t>備し、保存しなければならない。</w:t>
      </w:r>
    </w:p>
    <w:p w14:paraId="5883CA2D" w14:textId="77777777" w:rsidR="00F0626F" w:rsidRDefault="00F0626F" w:rsidP="00F0626F">
      <w:pPr>
        <w:ind w:left="969" w:firstLineChars="50" w:firstLine="120"/>
        <w:jc w:val="left"/>
        <w:rPr>
          <w:rFonts w:hAnsi="ＭＳ 明朝"/>
        </w:rPr>
      </w:pPr>
    </w:p>
    <w:p w14:paraId="4DC6B7AF" w14:textId="47CA04C2" w:rsidR="002D3C11" w:rsidRDefault="002D3C11" w:rsidP="002D3C11">
      <w:pPr>
        <w:rPr>
          <w:rFonts w:hAnsi="ＭＳ 明朝"/>
        </w:rPr>
      </w:pPr>
    </w:p>
    <w:p w14:paraId="1549BE49" w14:textId="12EFE4A9" w:rsidR="002D3C11" w:rsidRDefault="002D3C11" w:rsidP="00423FD5">
      <w:pPr>
        <w:jc w:val="center"/>
        <w:rPr>
          <w:rFonts w:ascii="ＭＳ ゴシック" w:eastAsia="ＭＳ ゴシック" w:hAnsi="ＭＳ ゴシック"/>
          <w:sz w:val="28"/>
          <w:szCs w:val="28"/>
        </w:rPr>
      </w:pPr>
      <w:r w:rsidRPr="002D3C11">
        <w:rPr>
          <w:rFonts w:ascii="ＭＳ ゴシック" w:eastAsia="ＭＳ ゴシック" w:hAnsi="ＭＳ ゴシック" w:hint="eastAsia"/>
          <w:sz w:val="28"/>
          <w:szCs w:val="28"/>
        </w:rPr>
        <w:t>附　則</w:t>
      </w:r>
    </w:p>
    <w:p w14:paraId="74F0FBCD" w14:textId="74874589" w:rsidR="00423FD5" w:rsidRPr="00423FD5" w:rsidRDefault="00423FD5" w:rsidP="00423FD5">
      <w:pPr>
        <w:jc w:val="center"/>
        <w:rPr>
          <w:rFonts w:ascii="ＭＳ ゴシック" w:eastAsia="ＭＳ ゴシック" w:hAnsi="ＭＳ ゴシック"/>
        </w:rPr>
      </w:pPr>
    </w:p>
    <w:p w14:paraId="3664BE90" w14:textId="438CD2B3" w:rsidR="002D3C11" w:rsidRPr="00014D94" w:rsidRDefault="002D3C11" w:rsidP="002D3C11">
      <w:pPr>
        <w:rPr>
          <w:rFonts w:ascii="HGP教科書体" w:eastAsia="HGP教科書体" w:hAnsi="ＭＳ 明朝"/>
          <w:sz w:val="32"/>
          <w:szCs w:val="32"/>
        </w:rPr>
      </w:pPr>
      <w:r w:rsidRPr="00014D94">
        <w:rPr>
          <w:rFonts w:ascii="HGP教科書体" w:eastAsia="HGP教科書体" w:hAnsi="ＭＳ 明朝" w:hint="eastAsia"/>
          <w:sz w:val="32"/>
          <w:szCs w:val="32"/>
        </w:rPr>
        <w:t xml:space="preserve">この規程は、令和　</w:t>
      </w:r>
      <w:r w:rsidR="00D87E04" w:rsidRPr="00014D94">
        <w:rPr>
          <w:rFonts w:ascii="HGP教科書体" w:eastAsia="HGP教科書体" w:hAnsi="ＭＳ 明朝" w:hint="eastAsia"/>
          <w:sz w:val="32"/>
          <w:szCs w:val="32"/>
        </w:rPr>
        <w:t>6</w:t>
      </w:r>
      <w:r w:rsidRPr="00014D94">
        <w:rPr>
          <w:rFonts w:ascii="HGP教科書体" w:eastAsia="HGP教科書体" w:hAnsi="ＭＳ 明朝" w:hint="eastAsia"/>
          <w:sz w:val="32"/>
          <w:szCs w:val="32"/>
        </w:rPr>
        <w:t xml:space="preserve">　年　</w:t>
      </w:r>
      <w:r w:rsidR="00D87E04" w:rsidRPr="00014D94">
        <w:rPr>
          <w:rFonts w:ascii="HGP教科書体" w:eastAsia="HGP教科書体" w:hAnsi="ＭＳ 明朝" w:hint="eastAsia"/>
          <w:sz w:val="32"/>
          <w:szCs w:val="32"/>
        </w:rPr>
        <w:t>4</w:t>
      </w:r>
      <w:r w:rsidRPr="00014D94">
        <w:rPr>
          <w:rFonts w:ascii="HGP教科書体" w:eastAsia="HGP教科書体" w:hAnsi="ＭＳ 明朝" w:hint="eastAsia"/>
          <w:sz w:val="32"/>
          <w:szCs w:val="32"/>
        </w:rPr>
        <w:t xml:space="preserve">　月　</w:t>
      </w:r>
      <w:r w:rsidR="00D87E04" w:rsidRPr="00014D94">
        <w:rPr>
          <w:rFonts w:ascii="HGP教科書体" w:eastAsia="HGP教科書体" w:hAnsi="ＭＳ 明朝" w:hint="eastAsia"/>
          <w:sz w:val="32"/>
          <w:szCs w:val="32"/>
        </w:rPr>
        <w:t>1</w:t>
      </w:r>
      <w:r w:rsidRPr="00014D94">
        <w:rPr>
          <w:rFonts w:ascii="HGP教科書体" w:eastAsia="HGP教科書体" w:hAnsi="ＭＳ 明朝" w:hint="eastAsia"/>
          <w:sz w:val="32"/>
          <w:szCs w:val="32"/>
        </w:rPr>
        <w:t xml:space="preserve">　日から施行</w:t>
      </w:r>
      <w:r w:rsidR="00423FD5" w:rsidRPr="00014D94">
        <w:rPr>
          <w:rFonts w:ascii="HGP教科書体" w:eastAsia="HGP教科書体" w:hAnsi="ＭＳ 明朝" w:hint="eastAsia"/>
          <w:sz w:val="32"/>
          <w:szCs w:val="32"/>
        </w:rPr>
        <w:t>するものとする。</w:t>
      </w:r>
    </w:p>
    <w:p w14:paraId="6F18E895" w14:textId="299F9C55" w:rsidR="005C2576" w:rsidRDefault="005C2576" w:rsidP="002D3C11">
      <w:pPr>
        <w:rPr>
          <w:rFonts w:hAnsi="ＭＳ 明朝"/>
          <w:sz w:val="24"/>
          <w:szCs w:val="24"/>
        </w:rPr>
      </w:pPr>
    </w:p>
    <w:p w14:paraId="6B3D3AA0" w14:textId="26FEEC7C" w:rsidR="005C2576" w:rsidRDefault="005C2576" w:rsidP="002D3C11">
      <w:pPr>
        <w:rPr>
          <w:rFonts w:hAnsi="ＭＳ 明朝"/>
          <w:sz w:val="24"/>
          <w:szCs w:val="24"/>
        </w:rPr>
      </w:pPr>
    </w:p>
    <w:p w14:paraId="1CC31B4E" w14:textId="03FB330A" w:rsidR="005C2576" w:rsidRDefault="005C2576" w:rsidP="002D3C11">
      <w:pPr>
        <w:rPr>
          <w:rFonts w:hAnsi="ＭＳ 明朝"/>
          <w:sz w:val="24"/>
          <w:szCs w:val="24"/>
        </w:rPr>
      </w:pPr>
    </w:p>
    <w:p w14:paraId="56E1C6D8" w14:textId="2E963FDC" w:rsidR="005C2576" w:rsidRDefault="005C2576" w:rsidP="002D3C11">
      <w:pPr>
        <w:rPr>
          <w:rFonts w:hAnsi="ＭＳ 明朝"/>
          <w:sz w:val="24"/>
          <w:szCs w:val="24"/>
        </w:rPr>
      </w:pPr>
    </w:p>
    <w:p w14:paraId="551CAA45" w14:textId="227AC373" w:rsidR="005C2576" w:rsidRDefault="005C2576" w:rsidP="002D3C11">
      <w:pPr>
        <w:rPr>
          <w:rFonts w:hAnsi="ＭＳ 明朝"/>
          <w:sz w:val="24"/>
          <w:szCs w:val="24"/>
        </w:rPr>
      </w:pPr>
    </w:p>
    <w:p w14:paraId="38CD884A" w14:textId="3FF23F06" w:rsidR="005C2576" w:rsidRDefault="005C2576" w:rsidP="002D3C11">
      <w:pPr>
        <w:rPr>
          <w:rFonts w:hAnsi="ＭＳ 明朝"/>
          <w:sz w:val="24"/>
          <w:szCs w:val="24"/>
        </w:rPr>
      </w:pPr>
    </w:p>
    <w:p w14:paraId="4B688F3D" w14:textId="054BEAA2" w:rsidR="005C2576" w:rsidRDefault="005C2576" w:rsidP="002D3C11">
      <w:pPr>
        <w:rPr>
          <w:rFonts w:hAnsi="ＭＳ 明朝"/>
          <w:sz w:val="24"/>
          <w:szCs w:val="24"/>
        </w:rPr>
      </w:pPr>
    </w:p>
    <w:p w14:paraId="4C7509AA" w14:textId="41009D2B" w:rsidR="005C2576" w:rsidRDefault="005C2576" w:rsidP="002D3C11">
      <w:pPr>
        <w:rPr>
          <w:rFonts w:hAnsi="ＭＳ 明朝"/>
          <w:sz w:val="24"/>
          <w:szCs w:val="24"/>
        </w:rPr>
      </w:pPr>
    </w:p>
    <w:p w14:paraId="4F9A4F5D" w14:textId="6DE38D55" w:rsidR="005C2576" w:rsidRDefault="005C2576" w:rsidP="002D3C11">
      <w:pPr>
        <w:rPr>
          <w:rFonts w:hAnsi="ＭＳ 明朝"/>
          <w:sz w:val="24"/>
          <w:szCs w:val="24"/>
        </w:rPr>
      </w:pPr>
    </w:p>
    <w:p w14:paraId="4DB1DAF5" w14:textId="3B29C431" w:rsidR="005C2576" w:rsidRDefault="005C2576" w:rsidP="002D3C11">
      <w:pPr>
        <w:rPr>
          <w:rFonts w:hAnsi="ＭＳ 明朝"/>
          <w:sz w:val="24"/>
          <w:szCs w:val="24"/>
        </w:rPr>
      </w:pPr>
    </w:p>
    <w:p w14:paraId="4C5867D0" w14:textId="4CFD66EB" w:rsidR="005C2576" w:rsidRDefault="005C2576" w:rsidP="002D3C11">
      <w:pPr>
        <w:rPr>
          <w:rFonts w:hAnsi="ＭＳ 明朝"/>
          <w:sz w:val="24"/>
          <w:szCs w:val="24"/>
        </w:rPr>
      </w:pPr>
    </w:p>
    <w:p w14:paraId="30622821" w14:textId="40AA3CE6" w:rsidR="00F0626F" w:rsidRDefault="00F0626F" w:rsidP="002D3C11">
      <w:pPr>
        <w:rPr>
          <w:rFonts w:hAnsi="ＭＳ 明朝"/>
          <w:sz w:val="24"/>
          <w:szCs w:val="24"/>
        </w:rPr>
      </w:pPr>
    </w:p>
    <w:p w14:paraId="5DEF2542" w14:textId="3A754FC9" w:rsidR="00F0626F" w:rsidRDefault="00F0626F" w:rsidP="002D3C11">
      <w:pPr>
        <w:rPr>
          <w:rFonts w:hAnsi="ＭＳ 明朝"/>
          <w:sz w:val="24"/>
          <w:szCs w:val="24"/>
        </w:rPr>
      </w:pPr>
    </w:p>
    <w:p w14:paraId="4182A0B2" w14:textId="4B5B9BDD" w:rsidR="00F0626F" w:rsidRDefault="00F0626F" w:rsidP="002D3C11">
      <w:pPr>
        <w:rPr>
          <w:rFonts w:hAnsi="ＭＳ 明朝"/>
          <w:sz w:val="24"/>
          <w:szCs w:val="24"/>
        </w:rPr>
      </w:pPr>
    </w:p>
    <w:p w14:paraId="147746E7" w14:textId="3EE7C8AF" w:rsidR="00F0626F" w:rsidRDefault="00F0626F" w:rsidP="002D3C11">
      <w:pPr>
        <w:rPr>
          <w:rFonts w:hAnsi="ＭＳ 明朝"/>
          <w:sz w:val="24"/>
          <w:szCs w:val="24"/>
        </w:rPr>
      </w:pPr>
    </w:p>
    <w:p w14:paraId="5D0AC753" w14:textId="77777777" w:rsidR="00F0626F" w:rsidRDefault="00F0626F" w:rsidP="002D3C11">
      <w:pPr>
        <w:rPr>
          <w:rFonts w:hAnsi="ＭＳ 明朝"/>
          <w:sz w:val="24"/>
          <w:szCs w:val="24"/>
        </w:rPr>
      </w:pPr>
    </w:p>
    <w:p w14:paraId="61875519" w14:textId="62A675CA" w:rsidR="00F0626F" w:rsidRDefault="00F0626F" w:rsidP="002D3C11">
      <w:pPr>
        <w:rPr>
          <w:rFonts w:hAnsi="ＭＳ 明朝"/>
          <w:sz w:val="24"/>
          <w:szCs w:val="24"/>
        </w:rPr>
      </w:pPr>
    </w:p>
    <w:p w14:paraId="27019ECD" w14:textId="77777777" w:rsidR="001653E3" w:rsidRDefault="001653E3" w:rsidP="002D3C11">
      <w:pPr>
        <w:rPr>
          <w:rFonts w:hAnsi="ＭＳ 明朝"/>
          <w:sz w:val="24"/>
          <w:szCs w:val="24"/>
        </w:rPr>
      </w:pPr>
    </w:p>
    <w:p w14:paraId="237BC87E" w14:textId="2D5114A6" w:rsidR="00917AD7" w:rsidRDefault="00C86284" w:rsidP="00917AD7">
      <w:pPr>
        <w:jc w:val="center"/>
        <w:rPr>
          <w:rFonts w:ascii="ＭＳ ゴシック" w:eastAsia="ＭＳ ゴシック" w:hAnsi="ＭＳ ゴシック"/>
          <w:sz w:val="32"/>
          <w:szCs w:val="32"/>
        </w:rPr>
      </w:pPr>
      <w:r w:rsidRPr="00C86284">
        <w:rPr>
          <w:rFonts w:ascii="ＭＳ ゴシック" w:eastAsia="ＭＳ ゴシック" w:hAnsi="ＭＳ ゴシック"/>
          <w:noProof/>
          <w:sz w:val="32"/>
          <w:szCs w:val="32"/>
        </w:rPr>
        <w:lastRenderedPageBreak/>
        <mc:AlternateContent>
          <mc:Choice Requires="wps">
            <w:drawing>
              <wp:anchor distT="45720" distB="45720" distL="114300" distR="114300" simplePos="0" relativeHeight="251661312" behindDoc="0" locked="0" layoutInCell="1" allowOverlap="1" wp14:anchorId="1F7E09DB" wp14:editId="65E65594">
                <wp:simplePos x="0" y="0"/>
                <wp:positionH relativeFrom="column">
                  <wp:posOffset>13970</wp:posOffset>
                </wp:positionH>
                <wp:positionV relativeFrom="paragraph">
                  <wp:posOffset>-204869</wp:posOffset>
                </wp:positionV>
                <wp:extent cx="596685" cy="325465"/>
                <wp:effectExtent l="0" t="0" r="13335"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85" cy="325465"/>
                        </a:xfrm>
                        <a:prstGeom prst="rect">
                          <a:avLst/>
                        </a:prstGeom>
                        <a:solidFill>
                          <a:srgbClr val="FFFFFF"/>
                        </a:solidFill>
                        <a:ln w="9525">
                          <a:solidFill>
                            <a:srgbClr val="000000"/>
                          </a:solidFill>
                          <a:miter lim="800000"/>
                          <a:headEnd/>
                          <a:tailEnd/>
                        </a:ln>
                      </wps:spPr>
                      <wps:txbx>
                        <w:txbxContent>
                          <w:p w14:paraId="7E198699" w14:textId="3BAA7BA7" w:rsidR="00C86284" w:rsidRDefault="00C86284">
                            <w:r>
                              <w:rPr>
                                <w:rFonts w:hint="eastAsia"/>
                              </w:rPr>
                              <w:t>別表1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E09DB" id="テキスト ボックス 2" o:spid="_x0000_s1030" type="#_x0000_t202" style="position:absolute;left:0;text-align:left;margin-left:1.1pt;margin-top:-16.15pt;width:47pt;height:2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GeFAIAACU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">
                <v:textbox>
                  <w:txbxContent>
                    <w:p w14:paraId="7E198699" w14:textId="3BAA7BA7" w:rsidR="00C86284" w:rsidRDefault="00C86284">
                      <w:r>
                        <w:rPr>
                          <w:rFonts w:hint="eastAsia"/>
                        </w:rPr>
                        <w:t>別表1</w:t>
                      </w:r>
                    </w:p>
                  </w:txbxContent>
                </v:textbox>
              </v:shape>
            </w:pict>
          </mc:Fallback>
        </mc:AlternateContent>
      </w:r>
      <w:r w:rsidR="00D13587" w:rsidRPr="00D13587">
        <w:rPr>
          <w:rFonts w:ascii="ＭＳ ゴシック" w:eastAsia="ＭＳ ゴシック" w:hAnsi="ＭＳ ゴシック" w:hint="eastAsia"/>
          <w:sz w:val="32"/>
          <w:szCs w:val="32"/>
        </w:rPr>
        <w:t>点検、測定及び試験の基準</w:t>
      </w:r>
    </w:p>
    <w:p w14:paraId="6A1B9ED9" w14:textId="33E9FD2A" w:rsidR="00917AD7" w:rsidRPr="00FE0F7B" w:rsidRDefault="00917AD7" w:rsidP="00917AD7">
      <w:pPr>
        <w:jc w:val="center"/>
        <w:rPr>
          <w:rFonts w:ascii="HGP教科書体" w:eastAsia="HGP教科書体" w:hAnsi="ＭＳ ゴシック"/>
          <w:sz w:val="24"/>
          <w:szCs w:val="24"/>
        </w:rPr>
      </w:pPr>
    </w:p>
    <w:p w14:paraId="3CD7D43E" w14:textId="062955EF" w:rsidR="00722EE2" w:rsidRPr="00FE0F7B" w:rsidRDefault="00C07C11" w:rsidP="00C86284">
      <w:pPr>
        <w:rPr>
          <w:rFonts w:ascii="HGP教科書体" w:eastAsia="HGP教科書体" w:hAnsi="ＭＳ ゴシック"/>
          <w:sz w:val="24"/>
          <w:szCs w:val="24"/>
        </w:rPr>
      </w:pPr>
      <w:r w:rsidRPr="00FE0F7B">
        <w:rPr>
          <w:rFonts w:ascii="HGP教科書体" w:eastAsia="HGP教科書体" w:hint="eastAsia"/>
          <w:noProof/>
          <w:sz w:val="24"/>
          <w:szCs w:val="24"/>
        </w:rPr>
        <w:drawing>
          <wp:anchor distT="0" distB="0" distL="114300" distR="114300" simplePos="0" relativeHeight="251681792" behindDoc="0" locked="0" layoutInCell="1" allowOverlap="1" wp14:anchorId="46836561" wp14:editId="28B78977">
            <wp:simplePos x="0" y="0"/>
            <wp:positionH relativeFrom="margin">
              <wp:align>center</wp:align>
            </wp:positionH>
            <wp:positionV relativeFrom="paragraph">
              <wp:posOffset>283210</wp:posOffset>
            </wp:positionV>
            <wp:extent cx="6315710" cy="8125460"/>
            <wp:effectExtent l="0" t="0" r="8890" b="8890"/>
            <wp:wrapThrough wrapText="bothSides">
              <wp:wrapPolygon edited="0">
                <wp:start x="0" y="0"/>
                <wp:lineTo x="0" y="21573"/>
                <wp:lineTo x="19220" y="21573"/>
                <wp:lineTo x="20458" y="21320"/>
                <wp:lineTo x="20458" y="21067"/>
                <wp:lineTo x="21565" y="21016"/>
                <wp:lineTo x="21565" y="20358"/>
                <wp:lineTo x="19220" y="20256"/>
                <wp:lineTo x="21500" y="20054"/>
                <wp:lineTo x="21565" y="19750"/>
                <wp:lineTo x="20523" y="19446"/>
                <wp:lineTo x="21305" y="19446"/>
                <wp:lineTo x="21565" y="19244"/>
                <wp:lineTo x="21565" y="18079"/>
                <wp:lineTo x="21435" y="18028"/>
                <wp:lineTo x="19220" y="17826"/>
                <wp:lineTo x="21565" y="17826"/>
                <wp:lineTo x="21565" y="16256"/>
                <wp:lineTo x="19220" y="16205"/>
                <wp:lineTo x="21500" y="15901"/>
                <wp:lineTo x="21565" y="15648"/>
                <wp:lineTo x="20523" y="15395"/>
                <wp:lineTo x="21565" y="15192"/>
                <wp:lineTo x="21565" y="13319"/>
                <wp:lineTo x="20458" y="12964"/>
                <wp:lineTo x="21565" y="12863"/>
                <wp:lineTo x="21565" y="12154"/>
                <wp:lineTo x="19220" y="12154"/>
                <wp:lineTo x="21500" y="11850"/>
                <wp:lineTo x="21565" y="11597"/>
                <wp:lineTo x="20523" y="11344"/>
                <wp:lineTo x="21565" y="11090"/>
                <wp:lineTo x="21565" y="9318"/>
                <wp:lineTo x="20523" y="8913"/>
                <wp:lineTo x="21565" y="8761"/>
                <wp:lineTo x="21565" y="8103"/>
                <wp:lineTo x="19220" y="8103"/>
                <wp:lineTo x="21500" y="7697"/>
                <wp:lineTo x="21565" y="7495"/>
                <wp:lineTo x="20523" y="7292"/>
                <wp:lineTo x="21565" y="6988"/>
                <wp:lineTo x="21565" y="6938"/>
                <wp:lineTo x="20458" y="6482"/>
                <wp:lineTo x="21565" y="6381"/>
                <wp:lineTo x="21565" y="5672"/>
                <wp:lineTo x="19220" y="5672"/>
                <wp:lineTo x="21565" y="5368"/>
                <wp:lineTo x="21565" y="5115"/>
                <wp:lineTo x="19220" y="4862"/>
                <wp:lineTo x="21500" y="4862"/>
                <wp:lineTo x="21565" y="4456"/>
                <wp:lineTo x="20523" y="4051"/>
                <wp:lineTo x="21565" y="3899"/>
                <wp:lineTo x="21565" y="3241"/>
                <wp:lineTo x="19220" y="3241"/>
                <wp:lineTo x="21500" y="2836"/>
                <wp:lineTo x="21565" y="2633"/>
                <wp:lineTo x="20523" y="2431"/>
                <wp:lineTo x="21565" y="2178"/>
                <wp:lineTo x="21565" y="1215"/>
                <wp:lineTo x="16939" y="810"/>
                <wp:lineTo x="21565" y="709"/>
                <wp:lineTo x="21565"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5710" cy="812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AD7" w:rsidRPr="00FE0F7B">
        <w:rPr>
          <w:rFonts w:ascii="HGP教科書体" w:eastAsia="HGP教科書体" w:hAnsi="ＭＳ 明朝" w:hint="eastAsia"/>
          <w:sz w:val="24"/>
          <w:szCs w:val="24"/>
        </w:rPr>
        <w:t>(</w:t>
      </w:r>
      <w:r w:rsidR="008D3820" w:rsidRPr="00FE0F7B">
        <w:rPr>
          <w:rFonts w:ascii="HGP教科書体" w:eastAsia="HGP教科書体" w:hAnsi="ＭＳ 明朝" w:hint="eastAsia"/>
          <w:sz w:val="24"/>
          <w:szCs w:val="24"/>
        </w:rPr>
        <w:t>1</w:t>
      </w:r>
      <w:r w:rsidR="00917AD7" w:rsidRPr="00FE0F7B">
        <w:rPr>
          <w:rFonts w:ascii="HGP教科書体" w:eastAsia="HGP教科書体" w:hAnsi="ＭＳ 明朝" w:hint="eastAsia"/>
          <w:sz w:val="24"/>
          <w:szCs w:val="24"/>
        </w:rPr>
        <w:t>) 高圧側点検表</w:t>
      </w:r>
      <w:bookmarkStart w:id="0" w:name="_Hlk148082549"/>
    </w:p>
    <w:p w14:paraId="118699B0" w14:textId="4DD29047" w:rsidR="002C3475" w:rsidRDefault="002C3475" w:rsidP="00C86284">
      <w:pPr>
        <w:rPr>
          <w:rFonts w:hAnsi="ＭＳ 明朝"/>
        </w:rPr>
      </w:pPr>
      <w:r w:rsidRPr="00F0626F">
        <w:rPr>
          <w:noProof/>
        </w:rPr>
        <w:lastRenderedPageBreak/>
        <w:drawing>
          <wp:anchor distT="0" distB="0" distL="114300" distR="114300" simplePos="0" relativeHeight="251682816" behindDoc="0" locked="0" layoutInCell="1" allowOverlap="1" wp14:anchorId="0E4D81E4" wp14:editId="29B68C2D">
            <wp:simplePos x="0" y="0"/>
            <wp:positionH relativeFrom="column">
              <wp:posOffset>-103505</wp:posOffset>
            </wp:positionH>
            <wp:positionV relativeFrom="paragraph">
              <wp:posOffset>22225</wp:posOffset>
            </wp:positionV>
            <wp:extent cx="6336665" cy="4782820"/>
            <wp:effectExtent l="0" t="0" r="6985" b="0"/>
            <wp:wrapThrough wrapText="bothSides">
              <wp:wrapPolygon edited="0">
                <wp:start x="0" y="0"/>
                <wp:lineTo x="0" y="21508"/>
                <wp:lineTo x="19221" y="21508"/>
                <wp:lineTo x="20455" y="21164"/>
                <wp:lineTo x="20455" y="20734"/>
                <wp:lineTo x="21559" y="20648"/>
                <wp:lineTo x="21559" y="18497"/>
                <wp:lineTo x="20455" y="17895"/>
                <wp:lineTo x="21559" y="17723"/>
                <wp:lineTo x="21559" y="16604"/>
                <wp:lineTo x="19221" y="16518"/>
                <wp:lineTo x="21494" y="16174"/>
                <wp:lineTo x="21559" y="15658"/>
                <wp:lineTo x="20520" y="15142"/>
                <wp:lineTo x="21559" y="14884"/>
                <wp:lineTo x="21494" y="14195"/>
                <wp:lineTo x="19221" y="13765"/>
                <wp:lineTo x="21559" y="13679"/>
                <wp:lineTo x="21559" y="11614"/>
                <wp:lineTo x="20455" y="11012"/>
                <wp:lineTo x="21559" y="10840"/>
                <wp:lineTo x="21494" y="10238"/>
                <wp:lineTo x="19221" y="9636"/>
                <wp:lineTo x="21559" y="9636"/>
                <wp:lineTo x="21559" y="4818"/>
                <wp:lineTo x="20520" y="4130"/>
                <wp:lineTo x="21559" y="3958"/>
                <wp:lineTo x="21559" y="2753"/>
                <wp:lineTo x="19221" y="2753"/>
                <wp:lineTo x="21494" y="2237"/>
                <wp:lineTo x="21559" y="1807"/>
                <wp:lineTo x="20520" y="1377"/>
                <wp:lineTo x="21234" y="1377"/>
                <wp:lineTo x="21559" y="946"/>
                <wp:lineTo x="21559"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6665" cy="478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B9180" w14:textId="07186475" w:rsidR="00C86284" w:rsidRDefault="00722EE2" w:rsidP="00C86284">
      <w:pPr>
        <w:rPr>
          <w:rFonts w:hAnsi="ＭＳ 明朝"/>
        </w:rPr>
      </w:pPr>
      <w:r>
        <w:rPr>
          <w:rFonts w:hAnsi="ＭＳ 明朝"/>
        </w:rPr>
        <w:br/>
      </w:r>
      <w:r w:rsidR="00C86284">
        <w:rPr>
          <w:rFonts w:hAnsi="ＭＳ 明朝" w:hint="eastAsia"/>
        </w:rPr>
        <w:t>（</w:t>
      </w:r>
      <w:r w:rsidR="00C86284" w:rsidRPr="00FE0F7B">
        <w:rPr>
          <w:rFonts w:ascii="HGP教科書体" w:eastAsia="HGP教科書体" w:hAnsi="ＭＳ 明朝" w:hint="eastAsia"/>
          <w:sz w:val="24"/>
          <w:szCs w:val="24"/>
        </w:rPr>
        <w:t>注）（1）</w:t>
      </w:r>
      <w:r w:rsidR="00BB0F7F" w:rsidRPr="00FE0F7B">
        <w:rPr>
          <w:rFonts w:ascii="HGP教科書体" w:eastAsia="HGP教科書体" w:hAnsi="ＭＳ 明朝" w:hint="eastAsia"/>
          <w:sz w:val="24"/>
          <w:szCs w:val="24"/>
        </w:rPr>
        <w:t>ここでの「月次点検」</w:t>
      </w:r>
      <w:r w:rsidR="00313C9D" w:rsidRPr="00FE0F7B">
        <w:rPr>
          <w:rFonts w:ascii="HGP教科書体" w:eastAsia="HGP教科書体" w:hAnsi="ＭＳ 明朝" w:hint="eastAsia"/>
          <w:sz w:val="24"/>
          <w:szCs w:val="24"/>
        </w:rPr>
        <w:t>は、</w:t>
      </w:r>
      <w:r w:rsidR="008D41AF" w:rsidRPr="00FE0F7B">
        <w:rPr>
          <w:rFonts w:ascii="HGP教科書体" w:eastAsia="HGP教科書体" w:hAnsi="ＭＳ 明朝" w:hint="eastAsia"/>
          <w:sz w:val="24"/>
          <w:szCs w:val="24"/>
        </w:rPr>
        <w:t>日常点検とし、主に目視で行うものとする</w:t>
      </w:r>
      <w:r w:rsidR="008D41AF">
        <w:rPr>
          <w:rFonts w:hAnsi="ＭＳ 明朝" w:hint="eastAsia"/>
        </w:rPr>
        <w:t>。</w:t>
      </w:r>
    </w:p>
    <w:bookmarkEnd w:id="0"/>
    <w:p w14:paraId="4E59616D" w14:textId="65372E48" w:rsidR="00313C9D" w:rsidRDefault="00313C9D" w:rsidP="00C86284">
      <w:pPr>
        <w:rPr>
          <w:rFonts w:hAnsi="ＭＳ 明朝"/>
        </w:rPr>
      </w:pPr>
      <w:r>
        <w:rPr>
          <w:rFonts w:hAnsi="ＭＳ 明朝" w:hint="eastAsia"/>
        </w:rPr>
        <w:t xml:space="preserve">　　 </w:t>
      </w:r>
    </w:p>
    <w:p w14:paraId="2B14D1EE" w14:textId="5EB96342" w:rsidR="008D3820" w:rsidRDefault="008D3820" w:rsidP="00C86284">
      <w:pPr>
        <w:rPr>
          <w:rFonts w:hAnsi="ＭＳ 明朝"/>
        </w:rPr>
      </w:pPr>
    </w:p>
    <w:p w14:paraId="4C2134BF" w14:textId="4F028ABB" w:rsidR="008D3820" w:rsidRDefault="008D3820" w:rsidP="00C86284">
      <w:pPr>
        <w:rPr>
          <w:rFonts w:hAnsi="ＭＳ 明朝"/>
        </w:rPr>
      </w:pPr>
    </w:p>
    <w:p w14:paraId="3461C4F6" w14:textId="4F13AF54" w:rsidR="008D3820" w:rsidRDefault="008D3820" w:rsidP="00C86284">
      <w:pPr>
        <w:rPr>
          <w:rFonts w:hAnsi="ＭＳ 明朝"/>
        </w:rPr>
      </w:pPr>
    </w:p>
    <w:p w14:paraId="67664631" w14:textId="399EBBD1" w:rsidR="008D3820" w:rsidRDefault="008D3820" w:rsidP="00C86284">
      <w:pPr>
        <w:rPr>
          <w:rFonts w:hAnsi="ＭＳ 明朝"/>
        </w:rPr>
      </w:pPr>
    </w:p>
    <w:p w14:paraId="5ECCE4F1" w14:textId="7577E4CA" w:rsidR="008D3820" w:rsidRDefault="008D3820" w:rsidP="00C86284">
      <w:pPr>
        <w:rPr>
          <w:rFonts w:hAnsi="ＭＳ 明朝"/>
        </w:rPr>
      </w:pPr>
    </w:p>
    <w:p w14:paraId="13910129" w14:textId="3CE64B66" w:rsidR="008D3820" w:rsidRDefault="008D3820" w:rsidP="00C86284">
      <w:pPr>
        <w:rPr>
          <w:rFonts w:hAnsi="ＭＳ 明朝"/>
        </w:rPr>
      </w:pPr>
    </w:p>
    <w:p w14:paraId="69E76929" w14:textId="6DBA3351" w:rsidR="008D3820" w:rsidRDefault="008D3820" w:rsidP="00C86284">
      <w:pPr>
        <w:rPr>
          <w:rFonts w:hAnsi="ＭＳ 明朝"/>
        </w:rPr>
      </w:pPr>
    </w:p>
    <w:p w14:paraId="1B4F9A12" w14:textId="57D670E4" w:rsidR="008D3820" w:rsidRDefault="008D3820" w:rsidP="00C86284">
      <w:pPr>
        <w:rPr>
          <w:rFonts w:hAnsi="ＭＳ 明朝"/>
        </w:rPr>
      </w:pPr>
    </w:p>
    <w:p w14:paraId="58B5B830" w14:textId="4E67EFB7" w:rsidR="008D3820" w:rsidRDefault="008D3820" w:rsidP="00C86284">
      <w:pPr>
        <w:rPr>
          <w:rFonts w:hAnsi="ＭＳ 明朝"/>
        </w:rPr>
      </w:pPr>
    </w:p>
    <w:p w14:paraId="04641700" w14:textId="0ED31479" w:rsidR="008D3820" w:rsidRDefault="008D3820" w:rsidP="00C86284">
      <w:pPr>
        <w:rPr>
          <w:rFonts w:hAnsi="ＭＳ 明朝"/>
        </w:rPr>
      </w:pPr>
    </w:p>
    <w:p w14:paraId="52C525A5" w14:textId="704213EA" w:rsidR="008D3820" w:rsidRDefault="008D3820" w:rsidP="00C86284">
      <w:pPr>
        <w:rPr>
          <w:rFonts w:hAnsi="ＭＳ 明朝"/>
        </w:rPr>
      </w:pPr>
    </w:p>
    <w:p w14:paraId="3202E435" w14:textId="5388C6AE" w:rsidR="008D3820" w:rsidRDefault="008D3820" w:rsidP="00C86284">
      <w:pPr>
        <w:rPr>
          <w:rFonts w:hAnsi="ＭＳ 明朝"/>
        </w:rPr>
      </w:pPr>
    </w:p>
    <w:p w14:paraId="413AD5E1" w14:textId="664952EC" w:rsidR="00F0626F" w:rsidRDefault="00F0626F" w:rsidP="00C86284">
      <w:pPr>
        <w:rPr>
          <w:rFonts w:hAnsi="ＭＳ 明朝"/>
        </w:rPr>
      </w:pPr>
    </w:p>
    <w:p w14:paraId="25FF235E" w14:textId="47FC9BC0" w:rsidR="00F0626F" w:rsidRDefault="00F0626F" w:rsidP="00C86284">
      <w:pPr>
        <w:rPr>
          <w:rFonts w:hAnsi="ＭＳ 明朝"/>
        </w:rPr>
      </w:pPr>
    </w:p>
    <w:p w14:paraId="40EFDCFB" w14:textId="77777777" w:rsidR="00F0626F" w:rsidRDefault="00F0626F" w:rsidP="00C86284">
      <w:pPr>
        <w:rPr>
          <w:rFonts w:hAnsi="ＭＳ 明朝"/>
        </w:rPr>
      </w:pPr>
    </w:p>
    <w:p w14:paraId="5EEBD5E1" w14:textId="77777777" w:rsidR="002C3475" w:rsidRDefault="002C3475" w:rsidP="00C86284">
      <w:pPr>
        <w:rPr>
          <w:rFonts w:ascii="HGP教科書体" w:eastAsia="HGP教科書体" w:hAnsi="ＭＳ 明朝"/>
          <w:sz w:val="24"/>
          <w:szCs w:val="24"/>
        </w:rPr>
      </w:pPr>
    </w:p>
    <w:p w14:paraId="4F995DB7" w14:textId="18790443" w:rsidR="008D3820" w:rsidRPr="00FE0F7B" w:rsidRDefault="00E77ECC" w:rsidP="00C86284">
      <w:pPr>
        <w:rPr>
          <w:rFonts w:ascii="HGP教科書体" w:eastAsia="HGP教科書体" w:hAnsi="ＭＳ 明朝"/>
          <w:sz w:val="24"/>
          <w:szCs w:val="24"/>
        </w:rPr>
      </w:pPr>
      <w:r w:rsidRPr="00C86284">
        <w:rPr>
          <w:rFonts w:ascii="ＭＳ ゴシック" w:eastAsia="ＭＳ ゴシック" w:hAnsi="ＭＳ ゴシック"/>
          <w:noProof/>
          <w:sz w:val="32"/>
          <w:szCs w:val="32"/>
        </w:rPr>
        <mc:AlternateContent>
          <mc:Choice Requires="wps">
            <w:drawing>
              <wp:anchor distT="45720" distB="45720" distL="114300" distR="114300" simplePos="0" relativeHeight="251666432" behindDoc="0" locked="0" layoutInCell="1" allowOverlap="1" wp14:anchorId="0A86F7FC" wp14:editId="75B248A9">
                <wp:simplePos x="0" y="0"/>
                <wp:positionH relativeFrom="column">
                  <wp:posOffset>13335</wp:posOffset>
                </wp:positionH>
                <wp:positionV relativeFrom="paragraph">
                  <wp:posOffset>-337023</wp:posOffset>
                </wp:positionV>
                <wp:extent cx="596685" cy="325465"/>
                <wp:effectExtent l="0" t="0" r="13335" b="1778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85" cy="325465"/>
                        </a:xfrm>
                        <a:prstGeom prst="rect">
                          <a:avLst/>
                        </a:prstGeom>
                        <a:solidFill>
                          <a:srgbClr val="FFFFFF"/>
                        </a:solidFill>
                        <a:ln w="9525">
                          <a:solidFill>
                            <a:srgbClr val="000000"/>
                          </a:solidFill>
                          <a:miter lim="800000"/>
                          <a:headEnd/>
                          <a:tailEnd/>
                        </a:ln>
                      </wps:spPr>
                      <wps:txbx>
                        <w:txbxContent>
                          <w:p w14:paraId="01DB4393" w14:textId="585B4BC2" w:rsidR="00917AD7" w:rsidRDefault="00917AD7" w:rsidP="00917AD7">
                            <w:r>
                              <w:rPr>
                                <w:rFonts w:hint="eastAsia"/>
                              </w:rPr>
                              <w:t>別表</w:t>
                            </w:r>
                            <w:r>
                              <w:t>2</w:t>
                            </w:r>
                          </w:p>
                          <w:p w14:paraId="41762F70" w14:textId="77777777" w:rsidR="00917AD7" w:rsidRDefault="00917AD7" w:rsidP="00917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6F7FC" id="_x0000_s1031" type="#_x0000_t202" style="position:absolute;left:0;text-align:left;margin-left:1.05pt;margin-top:-26.55pt;width:47pt;height:25.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">
                <v:textbox>
                  <w:txbxContent>
                    <w:p w14:paraId="01DB4393" w14:textId="585B4BC2" w:rsidR="00917AD7" w:rsidRDefault="00917AD7" w:rsidP="00917AD7">
                      <w:r>
                        <w:rPr>
                          <w:rFonts w:hint="eastAsia"/>
                        </w:rPr>
                        <w:t>別表</w:t>
                      </w:r>
                      <w:r>
                        <w:t>2</w:t>
                      </w:r>
                    </w:p>
                    <w:p w14:paraId="41762F70" w14:textId="77777777" w:rsidR="00917AD7" w:rsidRDefault="00917AD7" w:rsidP="00917AD7"/>
                  </w:txbxContent>
                </v:textbox>
              </v:shape>
            </w:pict>
          </mc:Fallback>
        </mc:AlternateContent>
      </w:r>
      <w:r w:rsidR="00917AD7" w:rsidRPr="00FE0F7B">
        <w:rPr>
          <w:rFonts w:ascii="HGP教科書体" w:eastAsia="HGP教科書体" w:hAnsi="ＭＳ 明朝" w:hint="eastAsia"/>
          <w:sz w:val="24"/>
          <w:szCs w:val="24"/>
        </w:rPr>
        <w:t>(2)</w:t>
      </w:r>
      <w:r>
        <w:rPr>
          <w:rFonts w:ascii="HGP教科書体" w:eastAsia="HGP教科書体" w:hAnsi="ＭＳ 明朝" w:hint="eastAsia"/>
          <w:sz w:val="24"/>
          <w:szCs w:val="24"/>
        </w:rPr>
        <w:t xml:space="preserve">　</w:t>
      </w:r>
      <w:r w:rsidR="00917AD7" w:rsidRPr="00FE0F7B">
        <w:rPr>
          <w:rFonts w:ascii="HGP教科書体" w:eastAsia="HGP教科書体" w:hAnsi="ＭＳ 明朝" w:hint="eastAsia"/>
          <w:sz w:val="24"/>
          <w:szCs w:val="24"/>
        </w:rPr>
        <w:t>低圧側点検表</w:t>
      </w:r>
    </w:p>
    <w:p w14:paraId="0E263A7E" w14:textId="6473A259" w:rsidR="008D3820" w:rsidRDefault="001653E3" w:rsidP="00C86284">
      <w:pPr>
        <w:rPr>
          <w:rFonts w:hAnsi="ＭＳ 明朝"/>
        </w:rPr>
      </w:pPr>
      <w:r w:rsidRPr="008D3820">
        <w:rPr>
          <w:rFonts w:hint="eastAsia"/>
          <w:noProof/>
        </w:rPr>
        <w:drawing>
          <wp:anchor distT="0" distB="0" distL="114300" distR="114300" simplePos="0" relativeHeight="251667456" behindDoc="0" locked="0" layoutInCell="1" allowOverlap="1" wp14:anchorId="0794C016" wp14:editId="0BAC7B78">
            <wp:simplePos x="0" y="0"/>
            <wp:positionH relativeFrom="column">
              <wp:posOffset>11430</wp:posOffset>
            </wp:positionH>
            <wp:positionV relativeFrom="paragraph">
              <wp:posOffset>13335</wp:posOffset>
            </wp:positionV>
            <wp:extent cx="6583553" cy="3597208"/>
            <wp:effectExtent l="0" t="0" r="8255"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3957" cy="36028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42692A" w14:textId="06E1408D" w:rsidR="0073270D" w:rsidRPr="0073270D" w:rsidRDefault="0073270D" w:rsidP="0073270D">
      <w:pPr>
        <w:rPr>
          <w:rFonts w:hAnsi="ＭＳ 明朝"/>
        </w:rPr>
      </w:pPr>
    </w:p>
    <w:p w14:paraId="2E242A2A" w14:textId="39A7C32C" w:rsidR="0073270D" w:rsidRPr="0073270D" w:rsidRDefault="0073270D" w:rsidP="0073270D">
      <w:pPr>
        <w:rPr>
          <w:rFonts w:hAnsi="ＭＳ 明朝"/>
        </w:rPr>
      </w:pPr>
    </w:p>
    <w:p w14:paraId="08A58164" w14:textId="337C6E26" w:rsidR="0073270D" w:rsidRPr="0073270D" w:rsidRDefault="0073270D" w:rsidP="0073270D">
      <w:pPr>
        <w:rPr>
          <w:rFonts w:hAnsi="ＭＳ 明朝"/>
        </w:rPr>
      </w:pPr>
    </w:p>
    <w:p w14:paraId="4AD09C15" w14:textId="0E146808" w:rsidR="0073270D" w:rsidRPr="0073270D" w:rsidRDefault="0073270D" w:rsidP="0073270D">
      <w:pPr>
        <w:rPr>
          <w:rFonts w:hAnsi="ＭＳ 明朝"/>
        </w:rPr>
      </w:pPr>
    </w:p>
    <w:p w14:paraId="76BBB55F" w14:textId="1E606FE2" w:rsidR="0073270D" w:rsidRPr="0073270D" w:rsidRDefault="0073270D" w:rsidP="0073270D">
      <w:pPr>
        <w:rPr>
          <w:rFonts w:hAnsi="ＭＳ 明朝"/>
        </w:rPr>
      </w:pPr>
    </w:p>
    <w:p w14:paraId="57D1C8FB" w14:textId="26183BB9" w:rsidR="0073270D" w:rsidRPr="0073270D" w:rsidRDefault="0073270D" w:rsidP="0073270D">
      <w:pPr>
        <w:rPr>
          <w:rFonts w:hAnsi="ＭＳ 明朝"/>
        </w:rPr>
      </w:pPr>
    </w:p>
    <w:p w14:paraId="0AB7E953" w14:textId="4C7EC2B5" w:rsidR="0073270D" w:rsidRPr="0073270D" w:rsidRDefault="0073270D" w:rsidP="0073270D">
      <w:pPr>
        <w:rPr>
          <w:rFonts w:hAnsi="ＭＳ 明朝"/>
        </w:rPr>
      </w:pPr>
    </w:p>
    <w:p w14:paraId="36008461" w14:textId="4CE342EC" w:rsidR="0073270D" w:rsidRPr="0073270D" w:rsidRDefault="0073270D" w:rsidP="0073270D">
      <w:pPr>
        <w:rPr>
          <w:rFonts w:hAnsi="ＭＳ 明朝"/>
        </w:rPr>
      </w:pPr>
    </w:p>
    <w:p w14:paraId="458B2EBA" w14:textId="078C6AFE" w:rsidR="0073270D" w:rsidRPr="0073270D" w:rsidRDefault="0073270D" w:rsidP="0073270D">
      <w:pPr>
        <w:rPr>
          <w:rFonts w:hAnsi="ＭＳ 明朝"/>
        </w:rPr>
      </w:pPr>
    </w:p>
    <w:p w14:paraId="30F14873" w14:textId="337523C4" w:rsidR="0073270D" w:rsidRPr="0073270D" w:rsidRDefault="0073270D" w:rsidP="0073270D">
      <w:pPr>
        <w:rPr>
          <w:rFonts w:hAnsi="ＭＳ 明朝"/>
        </w:rPr>
      </w:pPr>
    </w:p>
    <w:p w14:paraId="2FE9F4B0" w14:textId="3D5CDFA6" w:rsidR="0073270D" w:rsidRPr="0073270D" w:rsidRDefault="0073270D" w:rsidP="0073270D">
      <w:pPr>
        <w:rPr>
          <w:rFonts w:hAnsi="ＭＳ 明朝"/>
        </w:rPr>
      </w:pPr>
    </w:p>
    <w:p w14:paraId="2EFCC9BC" w14:textId="32D3F063" w:rsidR="0073270D" w:rsidRPr="0073270D" w:rsidRDefault="0073270D" w:rsidP="0073270D">
      <w:pPr>
        <w:rPr>
          <w:rFonts w:hAnsi="ＭＳ 明朝"/>
        </w:rPr>
      </w:pPr>
    </w:p>
    <w:p w14:paraId="07B9DD8F" w14:textId="00757764" w:rsidR="0073270D" w:rsidRPr="0073270D" w:rsidRDefault="0073270D" w:rsidP="0073270D">
      <w:pPr>
        <w:rPr>
          <w:rFonts w:hAnsi="ＭＳ 明朝"/>
        </w:rPr>
      </w:pPr>
    </w:p>
    <w:p w14:paraId="3571F2E6" w14:textId="6F80248A" w:rsidR="0073270D" w:rsidRPr="0073270D" w:rsidRDefault="0073270D" w:rsidP="0073270D">
      <w:pPr>
        <w:rPr>
          <w:rFonts w:hAnsi="ＭＳ 明朝"/>
        </w:rPr>
      </w:pPr>
    </w:p>
    <w:p w14:paraId="2206B646" w14:textId="768B63E2" w:rsidR="0073270D" w:rsidRDefault="0073270D" w:rsidP="0073270D">
      <w:pPr>
        <w:rPr>
          <w:rFonts w:hAnsi="ＭＳ 明朝"/>
        </w:rPr>
      </w:pPr>
    </w:p>
    <w:p w14:paraId="680F6075" w14:textId="77777777" w:rsidR="0073270D" w:rsidRPr="00FE0F7B" w:rsidRDefault="0073270D" w:rsidP="0073270D">
      <w:pPr>
        <w:rPr>
          <w:rFonts w:ascii="HGP教科書体" w:eastAsia="HGP教科書体" w:hAnsi="ＭＳ 明朝"/>
          <w:sz w:val="24"/>
          <w:szCs w:val="24"/>
        </w:rPr>
      </w:pPr>
      <w:r w:rsidRPr="00FE0F7B">
        <w:rPr>
          <w:rFonts w:ascii="HGP教科書体" w:eastAsia="HGP教科書体" w:hAnsi="ＭＳ 明朝" w:hint="eastAsia"/>
          <w:sz w:val="24"/>
          <w:szCs w:val="24"/>
        </w:rPr>
        <w:t>（注）（1）ここでの「月次点検」は、日常点検とし、主に目視で行うものとする。</w:t>
      </w:r>
    </w:p>
    <w:p w14:paraId="5C83C7BE" w14:textId="718E006F" w:rsidR="0073270D" w:rsidRDefault="0073270D" w:rsidP="0073270D">
      <w:pPr>
        <w:rPr>
          <w:rFonts w:hAnsi="ＭＳ 明朝"/>
        </w:rPr>
      </w:pPr>
    </w:p>
    <w:p w14:paraId="6FB38AB2" w14:textId="7A6B8984" w:rsidR="009F2015" w:rsidRPr="009F2015" w:rsidRDefault="009F2015" w:rsidP="009F2015">
      <w:pPr>
        <w:rPr>
          <w:rFonts w:hAnsi="ＭＳ 明朝"/>
        </w:rPr>
      </w:pPr>
    </w:p>
    <w:p w14:paraId="0A8782AB" w14:textId="0BAC9B63" w:rsidR="009F2015" w:rsidRPr="009F2015" w:rsidRDefault="009F2015" w:rsidP="009F2015">
      <w:pPr>
        <w:rPr>
          <w:rFonts w:hAnsi="ＭＳ 明朝"/>
        </w:rPr>
      </w:pPr>
    </w:p>
    <w:p w14:paraId="5482B2EF" w14:textId="304DD3CC" w:rsidR="009F2015" w:rsidRDefault="009F2015" w:rsidP="009F2015">
      <w:pPr>
        <w:ind w:firstLineChars="100" w:firstLine="241"/>
        <w:rPr>
          <w:rFonts w:hAnsi="ＭＳ 明朝"/>
        </w:rPr>
      </w:pPr>
    </w:p>
    <w:p w14:paraId="4AA3DE1A" w14:textId="0B8C6A4F" w:rsidR="00642A4C" w:rsidRDefault="00642A4C" w:rsidP="009F2015">
      <w:pPr>
        <w:ind w:firstLineChars="100" w:firstLine="241"/>
        <w:rPr>
          <w:rFonts w:hAnsi="ＭＳ 明朝"/>
        </w:rPr>
      </w:pPr>
    </w:p>
    <w:p w14:paraId="24D70A87" w14:textId="68BBAEDD" w:rsidR="00642A4C" w:rsidRDefault="00642A4C" w:rsidP="009F2015">
      <w:pPr>
        <w:ind w:firstLineChars="100" w:firstLine="241"/>
        <w:rPr>
          <w:rFonts w:hAnsi="ＭＳ 明朝"/>
        </w:rPr>
      </w:pPr>
    </w:p>
    <w:p w14:paraId="03303B9E" w14:textId="39D24E7C" w:rsidR="00642A4C" w:rsidRDefault="00642A4C" w:rsidP="009F2015">
      <w:pPr>
        <w:ind w:firstLineChars="100" w:firstLine="241"/>
        <w:rPr>
          <w:rFonts w:hAnsi="ＭＳ 明朝"/>
        </w:rPr>
      </w:pPr>
    </w:p>
    <w:p w14:paraId="7C18D851" w14:textId="17CAD92B" w:rsidR="00642A4C" w:rsidRDefault="00642A4C" w:rsidP="009F2015">
      <w:pPr>
        <w:ind w:firstLineChars="100" w:firstLine="241"/>
        <w:rPr>
          <w:rFonts w:hAnsi="ＭＳ 明朝"/>
        </w:rPr>
      </w:pPr>
    </w:p>
    <w:p w14:paraId="1DC2BD9E" w14:textId="343F0240" w:rsidR="00642A4C" w:rsidRDefault="00642A4C" w:rsidP="009F2015">
      <w:pPr>
        <w:ind w:firstLineChars="100" w:firstLine="241"/>
        <w:rPr>
          <w:rFonts w:hAnsi="ＭＳ 明朝"/>
        </w:rPr>
      </w:pPr>
    </w:p>
    <w:p w14:paraId="05033D51" w14:textId="5B4FCB7F" w:rsidR="00642A4C" w:rsidRDefault="00642A4C" w:rsidP="009F2015">
      <w:pPr>
        <w:ind w:firstLineChars="100" w:firstLine="241"/>
        <w:rPr>
          <w:rFonts w:hAnsi="ＭＳ 明朝"/>
        </w:rPr>
      </w:pPr>
    </w:p>
    <w:p w14:paraId="79F76DCD" w14:textId="4DCB6050" w:rsidR="00642A4C" w:rsidRDefault="00642A4C" w:rsidP="009F2015">
      <w:pPr>
        <w:ind w:firstLineChars="100" w:firstLine="241"/>
        <w:rPr>
          <w:rFonts w:hAnsi="ＭＳ 明朝"/>
        </w:rPr>
      </w:pPr>
    </w:p>
    <w:p w14:paraId="392A4AC4" w14:textId="26830BAF" w:rsidR="00642A4C" w:rsidRDefault="00642A4C" w:rsidP="009F2015">
      <w:pPr>
        <w:ind w:firstLineChars="100" w:firstLine="241"/>
        <w:rPr>
          <w:rFonts w:hAnsi="ＭＳ 明朝"/>
        </w:rPr>
      </w:pPr>
    </w:p>
    <w:p w14:paraId="0C64012F" w14:textId="738E1BEC" w:rsidR="00642A4C" w:rsidRDefault="00642A4C" w:rsidP="009F2015">
      <w:pPr>
        <w:ind w:firstLineChars="100" w:firstLine="241"/>
        <w:rPr>
          <w:rFonts w:hAnsi="ＭＳ 明朝"/>
        </w:rPr>
      </w:pPr>
    </w:p>
    <w:p w14:paraId="2DD22140" w14:textId="7152591B" w:rsidR="00642A4C" w:rsidRDefault="00642A4C" w:rsidP="009F2015">
      <w:pPr>
        <w:ind w:firstLineChars="100" w:firstLine="241"/>
        <w:rPr>
          <w:rFonts w:hAnsi="ＭＳ 明朝"/>
        </w:rPr>
      </w:pPr>
    </w:p>
    <w:p w14:paraId="3F2CA0CA" w14:textId="73513BCD" w:rsidR="00E77ECC" w:rsidRDefault="00E77ECC">
      <w:pPr>
        <w:widowControl/>
        <w:jc w:val="left"/>
        <w:rPr>
          <w:rFonts w:hAnsi="ＭＳ 明朝"/>
        </w:rPr>
      </w:pPr>
      <w:r>
        <w:rPr>
          <w:rFonts w:hAnsi="ＭＳ 明朝"/>
        </w:rPr>
        <w:br w:type="page"/>
      </w:r>
    </w:p>
    <w:p w14:paraId="7FA36A1C" w14:textId="77777777" w:rsidR="00E77ECC" w:rsidRDefault="00E77ECC" w:rsidP="00E77ECC">
      <w:pPr>
        <w:widowControl/>
        <w:jc w:val="left"/>
        <w:rPr>
          <w:rFonts w:ascii="ＭＳ ゴシック" w:eastAsia="ＭＳ ゴシック" w:hAnsi="ＭＳ ゴシック"/>
          <w:sz w:val="28"/>
          <w:szCs w:val="28"/>
        </w:rPr>
      </w:pPr>
    </w:p>
    <w:p w14:paraId="434C6256" w14:textId="0E702761" w:rsidR="00642A4C" w:rsidRPr="00642A4C" w:rsidRDefault="00E77ECC" w:rsidP="00E77ECC">
      <w:pPr>
        <w:widowControl/>
        <w:jc w:val="left"/>
        <w:rPr>
          <w:rFonts w:ascii="ＭＳ ゴシック" w:eastAsia="ＭＳ ゴシック" w:hAnsi="ＭＳ ゴシック"/>
          <w:sz w:val="28"/>
          <w:szCs w:val="28"/>
        </w:rPr>
      </w:pPr>
      <w:r w:rsidRPr="00C86284">
        <w:rPr>
          <w:rFonts w:ascii="ＭＳ ゴシック" w:eastAsia="ＭＳ ゴシック" w:hAnsi="ＭＳ ゴシック"/>
          <w:noProof/>
          <w:sz w:val="32"/>
          <w:szCs w:val="32"/>
        </w:rPr>
        <mc:AlternateContent>
          <mc:Choice Requires="wps">
            <w:drawing>
              <wp:anchor distT="45720" distB="45720" distL="114300" distR="114300" simplePos="0" relativeHeight="251684864" behindDoc="0" locked="0" layoutInCell="1" allowOverlap="1" wp14:anchorId="4548F7EC" wp14:editId="6CB6FE74">
                <wp:simplePos x="0" y="0"/>
                <wp:positionH relativeFrom="margin">
                  <wp:posOffset>10160</wp:posOffset>
                </wp:positionH>
                <wp:positionV relativeFrom="paragraph">
                  <wp:posOffset>-360828</wp:posOffset>
                </wp:positionV>
                <wp:extent cx="596685" cy="325465"/>
                <wp:effectExtent l="0" t="0" r="13335"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85" cy="325465"/>
                        </a:xfrm>
                        <a:prstGeom prst="rect">
                          <a:avLst/>
                        </a:prstGeom>
                        <a:solidFill>
                          <a:srgbClr val="FFFFFF"/>
                        </a:solidFill>
                        <a:ln w="9525">
                          <a:solidFill>
                            <a:srgbClr val="000000"/>
                          </a:solidFill>
                          <a:miter lim="800000"/>
                          <a:headEnd/>
                          <a:tailEnd/>
                        </a:ln>
                      </wps:spPr>
                      <wps:txbx>
                        <w:txbxContent>
                          <w:p w14:paraId="74055C52" w14:textId="61F79531" w:rsidR="00642A4C" w:rsidRDefault="00642A4C" w:rsidP="00642A4C">
                            <w:r>
                              <w:rPr>
                                <w:rFonts w:hint="eastAsia"/>
                              </w:rPr>
                              <w:t>別図1</w:t>
                            </w:r>
                          </w:p>
                          <w:p w14:paraId="0CB3AF7A" w14:textId="77777777" w:rsidR="00642A4C" w:rsidRDefault="00642A4C" w:rsidP="00642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8F7EC" id="_x0000_s1032" type="#_x0000_t202" style="position:absolute;margin-left:.8pt;margin-top:-28.4pt;width:47pt;height:25.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">
                <v:textbox>
                  <w:txbxContent>
                    <w:p w14:paraId="74055C52" w14:textId="61F79531" w:rsidR="00642A4C" w:rsidRDefault="00642A4C" w:rsidP="00642A4C">
                      <w:r>
                        <w:rPr>
                          <w:rFonts w:hint="eastAsia"/>
                        </w:rPr>
                        <w:t>別図1</w:t>
                      </w:r>
                    </w:p>
                    <w:p w14:paraId="0CB3AF7A" w14:textId="77777777" w:rsidR="00642A4C" w:rsidRDefault="00642A4C" w:rsidP="00642A4C"/>
                  </w:txbxContent>
                </v:textbox>
                <w10:wrap anchorx="margin"/>
              </v:shape>
            </w:pict>
          </mc:Fallback>
        </mc:AlternateContent>
      </w:r>
      <w:r w:rsidR="00642A4C">
        <w:rPr>
          <w:rFonts w:ascii="ＭＳ ゴシック" w:eastAsia="ＭＳ ゴシック" w:hAnsi="ＭＳ ゴシック" w:hint="eastAsia"/>
          <w:sz w:val="28"/>
          <w:szCs w:val="28"/>
        </w:rPr>
        <w:t>（1）</w:t>
      </w:r>
      <w:r w:rsidR="00642A4C" w:rsidRPr="00642A4C">
        <w:rPr>
          <w:rFonts w:ascii="ＭＳ ゴシック" w:eastAsia="ＭＳ ゴシック" w:hAnsi="ＭＳ ゴシック" w:hint="eastAsia"/>
          <w:sz w:val="28"/>
          <w:szCs w:val="28"/>
        </w:rPr>
        <w:t>高圧単線結線図</w:t>
      </w:r>
    </w:p>
    <w:p w14:paraId="4DB131AE" w14:textId="006B11CB" w:rsidR="00E77ECC" w:rsidRDefault="005D1DBD" w:rsidP="00E77ECC">
      <w:pPr>
        <w:rPr>
          <w:rFonts w:ascii="ＭＳ ゴシック" w:eastAsia="ＭＳ ゴシック" w:hAnsi="ＭＳ ゴシック"/>
          <w:sz w:val="28"/>
          <w:szCs w:val="28"/>
        </w:rPr>
      </w:pPr>
      <w:r w:rsidRPr="005D1DBD">
        <w:rPr>
          <w:rFonts w:ascii="ＭＳ ゴシック" w:eastAsia="ＭＳ ゴシック" w:hAnsi="ＭＳ ゴシック"/>
          <w:noProof/>
          <w:sz w:val="28"/>
          <w:szCs w:val="28"/>
        </w:rPr>
        <w:drawing>
          <wp:inline distT="0" distB="0" distL="0" distR="0" wp14:anchorId="26965152" wp14:editId="64FB67FA">
            <wp:extent cx="8695096" cy="6021070"/>
            <wp:effectExtent l="3493" t="0" r="0" b="0"/>
            <wp:docPr id="14552335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33573" name=""/>
                    <pic:cNvPicPr/>
                  </pic:nvPicPr>
                  <pic:blipFill>
                    <a:blip r:embed="rId14"/>
                    <a:stretch>
                      <a:fillRect/>
                    </a:stretch>
                  </pic:blipFill>
                  <pic:spPr>
                    <a:xfrm rot="5400000">
                      <a:off x="0" y="0"/>
                      <a:ext cx="8703686" cy="6027018"/>
                    </a:xfrm>
                    <a:prstGeom prst="rect">
                      <a:avLst/>
                    </a:prstGeom>
                  </pic:spPr>
                </pic:pic>
              </a:graphicData>
            </a:graphic>
          </wp:inline>
        </w:drawing>
      </w:r>
      <w:r w:rsidR="00E77ECC">
        <w:rPr>
          <w:rFonts w:ascii="ＭＳ ゴシック" w:eastAsia="ＭＳ ゴシック" w:hAnsi="ＭＳ ゴシック"/>
          <w:sz w:val="28"/>
          <w:szCs w:val="28"/>
        </w:rPr>
        <w:br w:type="page"/>
      </w:r>
    </w:p>
    <w:p w14:paraId="5F14B1F0" w14:textId="244C8DCF" w:rsidR="00E77ECC" w:rsidRDefault="00642A4C" w:rsidP="00642A4C">
      <w:pPr>
        <w:rPr>
          <w:rFonts w:ascii="ＭＳ ゴシック" w:eastAsia="ＭＳ ゴシック" w:hAnsi="ＭＳ ゴシック"/>
          <w:sz w:val="28"/>
          <w:szCs w:val="28"/>
        </w:rPr>
      </w:pPr>
      <w:r w:rsidRPr="00502CEA">
        <w:rPr>
          <w:rFonts w:ascii="ＭＳ ゴシック" w:eastAsia="ＭＳ ゴシック" w:hAnsi="ＭＳ ゴシック" w:hint="eastAsia"/>
          <w:sz w:val="28"/>
          <w:szCs w:val="28"/>
        </w:rPr>
        <w:lastRenderedPageBreak/>
        <w:t>（2）ＯＣＲ・ＵＶＲ結線図</w:t>
      </w:r>
    </w:p>
    <w:p w14:paraId="27E8FB31" w14:textId="498ECAE9" w:rsidR="00E77ECC" w:rsidRDefault="006C2989">
      <w:pPr>
        <w:widowControl/>
        <w:jc w:val="left"/>
        <w:rPr>
          <w:rFonts w:ascii="ＭＳ ゴシック" w:eastAsia="ＭＳ ゴシック" w:hAnsi="ＭＳ ゴシック"/>
          <w:sz w:val="28"/>
          <w:szCs w:val="28"/>
        </w:rPr>
      </w:pPr>
      <w:r w:rsidRPr="006C2989">
        <w:rPr>
          <w:rFonts w:ascii="ＭＳ ゴシック" w:eastAsia="ＭＳ ゴシック" w:hAnsi="ＭＳ ゴシック"/>
          <w:sz w:val="28"/>
          <w:szCs w:val="28"/>
        </w:rPr>
        <w:drawing>
          <wp:inline distT="0" distB="0" distL="0" distR="0" wp14:anchorId="060B3480" wp14:editId="1975491D">
            <wp:extent cx="8818547" cy="6146815"/>
            <wp:effectExtent l="2223" t="0" r="4127" b="4128"/>
            <wp:docPr id="1234257633"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57633" name="図 1" descr="ダイアグラム, 概略図&#10;&#10;自動的に生成された説明"/>
                    <pic:cNvPicPr/>
                  </pic:nvPicPr>
                  <pic:blipFill>
                    <a:blip r:embed="rId15"/>
                    <a:stretch>
                      <a:fillRect/>
                    </a:stretch>
                  </pic:blipFill>
                  <pic:spPr>
                    <a:xfrm rot="5400000">
                      <a:off x="0" y="0"/>
                      <a:ext cx="8832241" cy="6156360"/>
                    </a:xfrm>
                    <a:prstGeom prst="rect">
                      <a:avLst/>
                    </a:prstGeom>
                  </pic:spPr>
                </pic:pic>
              </a:graphicData>
            </a:graphic>
          </wp:inline>
        </w:drawing>
      </w:r>
      <w:r w:rsidR="00E77ECC">
        <w:rPr>
          <w:rFonts w:ascii="ＭＳ ゴシック" w:eastAsia="ＭＳ ゴシック" w:hAnsi="ＭＳ ゴシック"/>
          <w:sz w:val="28"/>
          <w:szCs w:val="28"/>
        </w:rPr>
        <w:br w:type="page"/>
      </w:r>
    </w:p>
    <w:p w14:paraId="5096B148" w14:textId="77777777" w:rsidR="007A7A33" w:rsidRPr="00502CEA" w:rsidRDefault="007A7A33" w:rsidP="007A7A33">
      <w:pPr>
        <w:widowControl/>
        <w:jc w:val="left"/>
        <w:rPr>
          <w:rFonts w:ascii="ＭＳ ゴシック" w:eastAsia="ＭＳ ゴシック" w:hAnsi="ＭＳ ゴシック"/>
          <w:sz w:val="28"/>
          <w:szCs w:val="28"/>
        </w:rPr>
      </w:pPr>
      <w:r w:rsidRPr="00502CEA">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3</w:t>
      </w:r>
      <w:r w:rsidRPr="00502CEA">
        <w:rPr>
          <w:rFonts w:ascii="ＭＳ ゴシック" w:eastAsia="ＭＳ ゴシック" w:hAnsi="ＭＳ ゴシック" w:hint="eastAsia"/>
          <w:sz w:val="28"/>
          <w:szCs w:val="28"/>
        </w:rPr>
        <w:t>）ＶＣＢ・ＬＢＳシーケンス図</w:t>
      </w:r>
    </w:p>
    <w:p w14:paraId="401BF498" w14:textId="387145CE" w:rsidR="007A7A33" w:rsidRDefault="00842043" w:rsidP="007A7A33">
      <w:pPr>
        <w:widowControl/>
        <w:jc w:val="left"/>
        <w:rPr>
          <w:rFonts w:hAnsi="ＭＳ 明朝"/>
          <w:noProof/>
        </w:rPr>
      </w:pPr>
      <w:r w:rsidRPr="00842043">
        <w:rPr>
          <w:rFonts w:hAnsi="ＭＳ 明朝"/>
          <w:noProof/>
        </w:rPr>
        <w:drawing>
          <wp:inline distT="0" distB="0" distL="0" distR="0" wp14:anchorId="6C8FB165" wp14:editId="1B96DB4F">
            <wp:extent cx="8881402" cy="6195235"/>
            <wp:effectExtent l="0" t="9525" r="5715" b="5715"/>
            <wp:docPr id="975804978"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04978" name="図 1" descr="ダイアグラム, 概略図&#10;&#10;自動的に生成された説明"/>
                    <pic:cNvPicPr/>
                  </pic:nvPicPr>
                  <pic:blipFill>
                    <a:blip r:embed="rId16"/>
                    <a:stretch>
                      <a:fillRect/>
                    </a:stretch>
                  </pic:blipFill>
                  <pic:spPr>
                    <a:xfrm rot="5400000">
                      <a:off x="0" y="0"/>
                      <a:ext cx="8892652" cy="6203083"/>
                    </a:xfrm>
                    <a:prstGeom prst="rect">
                      <a:avLst/>
                    </a:prstGeom>
                  </pic:spPr>
                </pic:pic>
              </a:graphicData>
            </a:graphic>
          </wp:inline>
        </w:drawing>
      </w:r>
      <w:r w:rsidR="007A7A33">
        <w:rPr>
          <w:rFonts w:hAnsi="ＭＳ 明朝"/>
          <w:noProof/>
        </w:rPr>
        <w:br w:type="page"/>
      </w:r>
    </w:p>
    <w:p w14:paraId="0B83321B" w14:textId="77777777" w:rsidR="007A7A33" w:rsidRPr="00502CEA" w:rsidRDefault="007A7A33" w:rsidP="007A7A33">
      <w:pPr>
        <w:rPr>
          <w:rFonts w:ascii="ＭＳ ゴシック" w:eastAsia="ＭＳ ゴシック" w:hAnsi="ＭＳ ゴシック"/>
          <w:sz w:val="28"/>
          <w:szCs w:val="28"/>
        </w:rPr>
      </w:pPr>
      <w:r w:rsidRPr="00502CEA">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4</w:t>
      </w:r>
      <w:r w:rsidRPr="00502CEA">
        <w:rPr>
          <w:rFonts w:ascii="ＭＳ ゴシック" w:eastAsia="ＭＳ ゴシック" w:hAnsi="ＭＳ ゴシック" w:hint="eastAsia"/>
          <w:sz w:val="28"/>
          <w:szCs w:val="28"/>
        </w:rPr>
        <w:t>）ＵＶＲシーケンス図</w:t>
      </w:r>
    </w:p>
    <w:p w14:paraId="280D4FB6" w14:textId="53CF7C28" w:rsidR="00D522BC" w:rsidRDefault="00D522BC">
      <w:pPr>
        <w:widowControl/>
        <w:jc w:val="left"/>
        <w:rPr>
          <w:rFonts w:hAnsi="ＭＳ 明朝"/>
          <w:noProof/>
        </w:rPr>
      </w:pPr>
      <w:r w:rsidRPr="00D522BC">
        <w:rPr>
          <w:rFonts w:hAnsi="ＭＳ 明朝"/>
          <w:noProof/>
        </w:rPr>
        <w:drawing>
          <wp:inline distT="0" distB="0" distL="0" distR="0" wp14:anchorId="59DAE2B8" wp14:editId="03F7D51B">
            <wp:extent cx="8818565" cy="6156892"/>
            <wp:effectExtent l="0" t="2540" r="0" b="0"/>
            <wp:docPr id="1624560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6051" name=""/>
                    <pic:cNvPicPr/>
                  </pic:nvPicPr>
                  <pic:blipFill>
                    <a:blip r:embed="rId17"/>
                    <a:stretch>
                      <a:fillRect/>
                    </a:stretch>
                  </pic:blipFill>
                  <pic:spPr>
                    <a:xfrm rot="5400000">
                      <a:off x="0" y="0"/>
                      <a:ext cx="8825339" cy="6161621"/>
                    </a:xfrm>
                    <a:prstGeom prst="rect">
                      <a:avLst/>
                    </a:prstGeom>
                  </pic:spPr>
                </pic:pic>
              </a:graphicData>
            </a:graphic>
          </wp:inline>
        </w:drawing>
      </w:r>
      <w:r>
        <w:rPr>
          <w:rFonts w:hAnsi="ＭＳ 明朝"/>
          <w:noProof/>
        </w:rPr>
        <w:br w:type="page"/>
      </w:r>
    </w:p>
    <w:p w14:paraId="10F3823F" w14:textId="162517C3" w:rsidR="007A7A33" w:rsidRDefault="007A7A33" w:rsidP="007A7A33">
      <w:pPr>
        <w:rPr>
          <w:rFonts w:ascii="ＭＳ ゴシック" w:eastAsia="ＭＳ ゴシック" w:hAnsi="ＭＳ ゴシック"/>
          <w:sz w:val="28"/>
          <w:szCs w:val="28"/>
        </w:rPr>
      </w:pPr>
      <w:r w:rsidRPr="00502CEA">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5</w:t>
      </w:r>
      <w:r w:rsidRPr="00502CEA">
        <w:rPr>
          <w:rFonts w:ascii="ＭＳ ゴシック" w:eastAsia="ＭＳ ゴシック" w:hAnsi="ＭＳ ゴシック" w:hint="eastAsia"/>
          <w:sz w:val="28"/>
          <w:szCs w:val="28"/>
        </w:rPr>
        <w:t>）ＧＲ</w:t>
      </w:r>
      <w:r>
        <w:rPr>
          <w:rFonts w:ascii="ＭＳ ゴシック" w:eastAsia="ＭＳ ゴシック" w:hAnsi="ＭＳ ゴシック" w:hint="eastAsia"/>
          <w:sz w:val="28"/>
          <w:szCs w:val="28"/>
        </w:rPr>
        <w:t>シーケンス</w:t>
      </w:r>
      <w:r w:rsidRPr="00502CEA">
        <w:rPr>
          <w:rFonts w:ascii="ＭＳ ゴシック" w:eastAsia="ＭＳ ゴシック" w:hAnsi="ＭＳ ゴシック" w:hint="eastAsia"/>
          <w:sz w:val="28"/>
          <w:szCs w:val="28"/>
        </w:rPr>
        <w:t>図</w:t>
      </w:r>
    </w:p>
    <w:p w14:paraId="0E3C9EB8" w14:textId="7220ABD0" w:rsidR="007A7A33" w:rsidRDefault="00603F7C" w:rsidP="007A7A33">
      <w:pPr>
        <w:widowControl/>
        <w:jc w:val="left"/>
        <w:rPr>
          <w:rFonts w:ascii="ＭＳ ゴシック" w:eastAsia="ＭＳ ゴシック" w:hAnsi="ＭＳ ゴシック"/>
          <w:sz w:val="28"/>
          <w:szCs w:val="28"/>
        </w:rPr>
      </w:pPr>
      <w:r w:rsidRPr="00603F7C">
        <w:rPr>
          <w:rFonts w:ascii="ＭＳ ゴシック" w:eastAsia="ＭＳ ゴシック" w:hAnsi="ＭＳ ゴシック"/>
          <w:noProof/>
          <w:sz w:val="28"/>
          <w:szCs w:val="28"/>
        </w:rPr>
        <mc:AlternateContent>
          <mc:Choice Requires="wps">
            <w:drawing>
              <wp:anchor distT="0" distB="0" distL="114300" distR="114300" simplePos="0" relativeHeight="251701248" behindDoc="0" locked="0" layoutInCell="1" allowOverlap="1" wp14:anchorId="5CF5AA7E" wp14:editId="6EC3F2C2">
                <wp:simplePos x="0" y="0"/>
                <wp:positionH relativeFrom="column">
                  <wp:posOffset>-1316355</wp:posOffset>
                </wp:positionH>
                <wp:positionV relativeFrom="paragraph">
                  <wp:posOffset>1427480</wp:posOffset>
                </wp:positionV>
                <wp:extent cx="219075" cy="1638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19075" cy="1638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6AF7B1" id="正方形/長方形 11" o:spid="_x0000_s1026" style="position:absolute;margin-left:-103.65pt;margin-top:112.4pt;width:17.25pt;height:12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" fillcolor="black [3200]" strokecolor="black [1600]" strokeweight="1pt"/>
            </w:pict>
          </mc:Fallback>
        </mc:AlternateContent>
      </w:r>
      <w:r w:rsidRPr="00603F7C">
        <w:rPr>
          <w:rFonts w:ascii="ＭＳ ゴシック" w:eastAsia="ＭＳ ゴシック" w:hAnsi="ＭＳ ゴシック"/>
          <w:noProof/>
          <w:sz w:val="28"/>
          <w:szCs w:val="28"/>
        </w:rPr>
        <mc:AlternateContent>
          <mc:Choice Requires="wps">
            <w:drawing>
              <wp:anchor distT="0" distB="0" distL="114300" distR="114300" simplePos="0" relativeHeight="251702272" behindDoc="0" locked="0" layoutInCell="1" allowOverlap="1" wp14:anchorId="5F30466B" wp14:editId="0C0DA275">
                <wp:simplePos x="0" y="0"/>
                <wp:positionH relativeFrom="margin">
                  <wp:posOffset>-1329690</wp:posOffset>
                </wp:positionH>
                <wp:positionV relativeFrom="paragraph">
                  <wp:posOffset>3065780</wp:posOffset>
                </wp:positionV>
                <wp:extent cx="114300" cy="25241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14300" cy="25241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正方形/長方形 12" style="position:absolute;left:0;text-align:left;margin-left:-104.7pt;margin-top:241.4pt;width:9pt;height:198.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lack [3200]" strokecolor="black [1600]" strokeweight="1pt" w14:anchorId="61F4D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">
                <w10:wrap anchorx="margin"/>
              </v:rect>
            </w:pict>
          </mc:Fallback>
        </mc:AlternateContent>
      </w:r>
      <w:r w:rsidR="001C1011" w:rsidRPr="001C1011">
        <w:rPr>
          <w:rFonts w:ascii="ＭＳ ゴシック" w:eastAsia="ＭＳ ゴシック" w:hAnsi="ＭＳ ゴシック"/>
          <w:noProof/>
          <w:sz w:val="28"/>
          <w:szCs w:val="28"/>
        </w:rPr>
        <w:drawing>
          <wp:inline distT="0" distB="0" distL="0" distR="0" wp14:anchorId="6A6C2C1E" wp14:editId="057D4A60">
            <wp:extent cx="8851847" cy="6156249"/>
            <wp:effectExtent l="0" t="4762" r="2222" b="2223"/>
            <wp:docPr id="1310955183"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55183" name="図 1" descr="ダイアグラム, 概略図&#10;&#10;自動的に生成された説明"/>
                    <pic:cNvPicPr/>
                  </pic:nvPicPr>
                  <pic:blipFill>
                    <a:blip r:embed="rId18"/>
                    <a:stretch>
                      <a:fillRect/>
                    </a:stretch>
                  </pic:blipFill>
                  <pic:spPr>
                    <a:xfrm rot="5400000">
                      <a:off x="0" y="0"/>
                      <a:ext cx="8855715" cy="6158939"/>
                    </a:xfrm>
                    <a:prstGeom prst="rect">
                      <a:avLst/>
                    </a:prstGeom>
                  </pic:spPr>
                </pic:pic>
              </a:graphicData>
            </a:graphic>
          </wp:inline>
        </w:drawing>
      </w:r>
      <w:r w:rsidR="007A7A33">
        <w:rPr>
          <w:rFonts w:ascii="ＭＳ ゴシック" w:eastAsia="ＭＳ ゴシック" w:hAnsi="ＭＳ ゴシック"/>
          <w:sz w:val="28"/>
          <w:szCs w:val="28"/>
        </w:rPr>
        <w:br w:type="page"/>
      </w:r>
    </w:p>
    <w:p w14:paraId="2D4DECED" w14:textId="0728A1C6" w:rsidR="00E77ECC" w:rsidRDefault="00307BE7" w:rsidP="00642A4C">
      <w:pPr>
        <w:rPr>
          <w:rFonts w:ascii="ＭＳ ゴシック" w:eastAsia="ＭＳ ゴシック" w:hAnsi="ＭＳ ゴシック"/>
          <w:sz w:val="28"/>
          <w:szCs w:val="28"/>
        </w:rPr>
      </w:pPr>
      <w:r w:rsidRPr="00502CEA">
        <w:rPr>
          <w:rFonts w:ascii="ＭＳ ゴシック" w:eastAsia="ＭＳ ゴシック" w:hAnsi="ＭＳ ゴシック" w:hint="eastAsia"/>
          <w:sz w:val="28"/>
          <w:szCs w:val="28"/>
        </w:rPr>
        <w:lastRenderedPageBreak/>
        <w:t>（</w:t>
      </w:r>
      <w:r w:rsidR="007A7A33">
        <w:rPr>
          <w:rFonts w:ascii="ＭＳ ゴシック" w:eastAsia="ＭＳ ゴシック" w:hAnsi="ＭＳ ゴシック" w:hint="eastAsia"/>
          <w:sz w:val="28"/>
          <w:szCs w:val="28"/>
        </w:rPr>
        <w:t>6</w:t>
      </w:r>
      <w:r w:rsidRPr="00502CEA">
        <w:rPr>
          <w:rFonts w:ascii="ＭＳ ゴシック" w:eastAsia="ＭＳ ゴシック" w:hAnsi="ＭＳ ゴシック" w:hint="eastAsia"/>
          <w:sz w:val="28"/>
          <w:szCs w:val="28"/>
        </w:rPr>
        <w:t>）ＡＰＦＣ結線図</w:t>
      </w:r>
    </w:p>
    <w:p w14:paraId="4256034E" w14:textId="3E2FC866" w:rsidR="00E77ECC" w:rsidRDefault="00EC37C0">
      <w:pPr>
        <w:widowControl/>
        <w:jc w:val="left"/>
        <w:rPr>
          <w:rFonts w:ascii="ＭＳ ゴシック" w:eastAsia="ＭＳ ゴシック" w:hAnsi="ＭＳ ゴシック"/>
          <w:sz w:val="28"/>
          <w:szCs w:val="28"/>
        </w:rPr>
      </w:pPr>
      <w:r w:rsidRPr="00EC37C0">
        <w:rPr>
          <w:rFonts w:ascii="ＭＳ ゴシック" w:eastAsia="ＭＳ ゴシック" w:hAnsi="ＭＳ ゴシック"/>
          <w:sz w:val="28"/>
          <w:szCs w:val="28"/>
        </w:rPr>
        <w:drawing>
          <wp:inline distT="0" distB="0" distL="0" distR="0" wp14:anchorId="4A27CFB0" wp14:editId="2C62F74B">
            <wp:extent cx="8805780" cy="6109592"/>
            <wp:effectExtent l="0" t="4445" r="0" b="0"/>
            <wp:docPr id="1155599664"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99664" name="図 1" descr="ダイアグラム, 概略図&#10;&#10;自動的に生成された説明"/>
                    <pic:cNvPicPr/>
                  </pic:nvPicPr>
                  <pic:blipFill>
                    <a:blip r:embed="rId19"/>
                    <a:stretch>
                      <a:fillRect/>
                    </a:stretch>
                  </pic:blipFill>
                  <pic:spPr>
                    <a:xfrm rot="5400000">
                      <a:off x="0" y="0"/>
                      <a:ext cx="8824577" cy="6122634"/>
                    </a:xfrm>
                    <a:prstGeom prst="rect">
                      <a:avLst/>
                    </a:prstGeom>
                  </pic:spPr>
                </pic:pic>
              </a:graphicData>
            </a:graphic>
          </wp:inline>
        </w:drawing>
      </w:r>
      <w:r w:rsidR="00603F7C" w:rsidRPr="00603F7C">
        <w:rPr>
          <w:rFonts w:ascii="ＭＳ ゴシック" w:eastAsia="ＭＳ ゴシック" w:hAnsi="ＭＳ ゴシック"/>
          <w:noProof/>
          <w:sz w:val="28"/>
          <w:szCs w:val="28"/>
        </w:rPr>
        <mc:AlternateContent>
          <mc:Choice Requires="wps">
            <w:drawing>
              <wp:anchor distT="0" distB="0" distL="114300" distR="114300" simplePos="0" relativeHeight="251707392" behindDoc="0" locked="0" layoutInCell="1" allowOverlap="1" wp14:anchorId="4EAED89B" wp14:editId="00765300">
                <wp:simplePos x="0" y="0"/>
                <wp:positionH relativeFrom="column">
                  <wp:posOffset>-1344930</wp:posOffset>
                </wp:positionH>
                <wp:positionV relativeFrom="paragraph">
                  <wp:posOffset>1427480</wp:posOffset>
                </wp:positionV>
                <wp:extent cx="219075" cy="1638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219075" cy="1638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D5C10D" id="正方形/長方形 17" o:spid="_x0000_s1026" style="position:absolute;margin-left:-105.9pt;margin-top:112.4pt;width:17.25pt;height:12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" fillcolor="black [3200]" strokecolor="black [1600]" strokeweight="1pt"/>
            </w:pict>
          </mc:Fallback>
        </mc:AlternateContent>
      </w:r>
      <w:r w:rsidR="00603F7C" w:rsidRPr="00603F7C">
        <w:rPr>
          <w:rFonts w:ascii="ＭＳ ゴシック" w:eastAsia="ＭＳ ゴシック" w:hAnsi="ＭＳ ゴシック"/>
          <w:noProof/>
          <w:sz w:val="28"/>
          <w:szCs w:val="28"/>
        </w:rPr>
        <mc:AlternateContent>
          <mc:Choice Requires="wps">
            <w:drawing>
              <wp:anchor distT="0" distB="0" distL="114300" distR="114300" simplePos="0" relativeHeight="251708416" behindDoc="0" locked="0" layoutInCell="1" allowOverlap="1" wp14:anchorId="594F63AC" wp14:editId="63DEC6E9">
                <wp:simplePos x="0" y="0"/>
                <wp:positionH relativeFrom="margin">
                  <wp:posOffset>-1358265</wp:posOffset>
                </wp:positionH>
                <wp:positionV relativeFrom="paragraph">
                  <wp:posOffset>3065780</wp:posOffset>
                </wp:positionV>
                <wp:extent cx="114300" cy="25241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114300" cy="25241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正方形/長方形 18" style="position:absolute;left:0;text-align:left;margin-left:-106.95pt;margin-top:241.4pt;width:9pt;height:198.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lack [3200]" strokecolor="black [1600]" strokeweight="1pt" w14:anchorId="6A671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">
                <w10:wrap anchorx="margin"/>
              </v:rect>
            </w:pict>
          </mc:Fallback>
        </mc:AlternateContent>
      </w:r>
      <w:r w:rsidR="00603F7C" w:rsidRPr="00603F7C">
        <w:rPr>
          <w:rFonts w:ascii="ＭＳ ゴシック" w:eastAsia="ＭＳ ゴシック" w:hAnsi="ＭＳ ゴシック"/>
          <w:noProof/>
          <w:sz w:val="28"/>
          <w:szCs w:val="28"/>
        </w:rPr>
        <mc:AlternateContent>
          <mc:Choice Requires="wps">
            <w:drawing>
              <wp:anchor distT="0" distB="0" distL="114300" distR="114300" simplePos="0" relativeHeight="251710464" behindDoc="0" locked="0" layoutInCell="1" allowOverlap="1" wp14:anchorId="5E86BF4F" wp14:editId="7481D1CD">
                <wp:simplePos x="0" y="0"/>
                <wp:positionH relativeFrom="column">
                  <wp:posOffset>-1192530</wp:posOffset>
                </wp:positionH>
                <wp:positionV relativeFrom="paragraph">
                  <wp:posOffset>1579880</wp:posOffset>
                </wp:positionV>
                <wp:extent cx="219075" cy="16383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219075" cy="1638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正方形/長方形 19" style="position:absolute;left:0;text-align:left;margin-left:-93.9pt;margin-top:124.4pt;width:17.25pt;height:129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00]" strokecolor="black [1600]" strokeweight="1pt" w14:anchorId="4657F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"/>
            </w:pict>
          </mc:Fallback>
        </mc:AlternateContent>
      </w:r>
      <w:r w:rsidR="00603F7C" w:rsidRPr="00603F7C">
        <w:rPr>
          <w:rFonts w:ascii="ＭＳ ゴシック" w:eastAsia="ＭＳ ゴシック" w:hAnsi="ＭＳ ゴシック"/>
          <w:noProof/>
          <w:sz w:val="28"/>
          <w:szCs w:val="28"/>
        </w:rPr>
        <mc:AlternateContent>
          <mc:Choice Requires="wps">
            <w:drawing>
              <wp:anchor distT="0" distB="0" distL="114300" distR="114300" simplePos="0" relativeHeight="251711488" behindDoc="0" locked="0" layoutInCell="1" allowOverlap="1" wp14:anchorId="5141E438" wp14:editId="335AA620">
                <wp:simplePos x="0" y="0"/>
                <wp:positionH relativeFrom="margin">
                  <wp:posOffset>-1205865</wp:posOffset>
                </wp:positionH>
                <wp:positionV relativeFrom="paragraph">
                  <wp:posOffset>3218180</wp:posOffset>
                </wp:positionV>
                <wp:extent cx="114300" cy="25241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114300" cy="25241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正方形/長方形 20" style="position:absolute;left:0;text-align:left;margin-left:-94.95pt;margin-top:253.4pt;width:9pt;height:198.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lack [3200]" strokecolor="black [1600]" strokeweight="1pt" w14:anchorId="77AFA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">
                <w10:wrap anchorx="margin"/>
              </v:rect>
            </w:pict>
          </mc:Fallback>
        </mc:AlternateContent>
      </w:r>
      <w:r w:rsidR="00E77ECC">
        <w:rPr>
          <w:rFonts w:ascii="ＭＳ ゴシック" w:eastAsia="ＭＳ ゴシック" w:hAnsi="ＭＳ ゴシック"/>
          <w:sz w:val="28"/>
          <w:szCs w:val="28"/>
        </w:rPr>
        <w:br w:type="page"/>
      </w:r>
    </w:p>
    <w:p w14:paraId="1104840F" w14:textId="6287EB21" w:rsidR="007A7A33" w:rsidRDefault="00307BE7" w:rsidP="00307BE7">
      <w:pPr>
        <w:widowControl/>
        <w:jc w:val="left"/>
        <w:rPr>
          <w:rFonts w:ascii="ＭＳ ゴシック" w:eastAsia="ＭＳ ゴシック" w:hAnsi="ＭＳ ゴシック"/>
          <w:sz w:val="28"/>
          <w:szCs w:val="28"/>
        </w:rPr>
      </w:pPr>
      <w:r w:rsidRPr="00502CEA">
        <w:rPr>
          <w:rFonts w:ascii="ＭＳ ゴシック" w:eastAsia="ＭＳ ゴシック" w:hAnsi="ＭＳ ゴシック" w:hint="eastAsia"/>
          <w:sz w:val="28"/>
          <w:szCs w:val="28"/>
        </w:rPr>
        <w:lastRenderedPageBreak/>
        <w:t>（</w:t>
      </w:r>
      <w:r w:rsidR="007A7A33">
        <w:rPr>
          <w:rFonts w:ascii="ＭＳ ゴシック" w:eastAsia="ＭＳ ゴシック" w:hAnsi="ＭＳ ゴシック" w:hint="eastAsia"/>
          <w:sz w:val="28"/>
          <w:szCs w:val="28"/>
        </w:rPr>
        <w:t>7</w:t>
      </w:r>
      <w:r w:rsidRPr="00502CEA">
        <w:rPr>
          <w:rFonts w:ascii="ＭＳ ゴシック" w:eastAsia="ＭＳ ゴシック" w:hAnsi="ＭＳ ゴシック" w:hint="eastAsia"/>
          <w:sz w:val="28"/>
          <w:szCs w:val="28"/>
        </w:rPr>
        <w:t>）電力量計結線図</w:t>
      </w:r>
    </w:p>
    <w:p w14:paraId="192CD8AA" w14:textId="28851A78" w:rsidR="007A7A33" w:rsidRDefault="00EC37C0">
      <w:pPr>
        <w:widowControl/>
        <w:jc w:val="left"/>
        <w:rPr>
          <w:rFonts w:ascii="ＭＳ ゴシック" w:eastAsia="ＭＳ ゴシック" w:hAnsi="ＭＳ ゴシック"/>
          <w:sz w:val="28"/>
          <w:szCs w:val="28"/>
        </w:rPr>
      </w:pPr>
      <w:r w:rsidRPr="00EC37C0">
        <w:rPr>
          <w:rFonts w:ascii="ＭＳ ゴシック" w:eastAsia="ＭＳ ゴシック" w:hAnsi="ＭＳ ゴシック"/>
          <w:sz w:val="28"/>
          <w:szCs w:val="28"/>
        </w:rPr>
        <w:drawing>
          <wp:inline distT="0" distB="0" distL="0" distR="0" wp14:anchorId="15552FD5" wp14:editId="562AA88B">
            <wp:extent cx="8872553" cy="6185379"/>
            <wp:effectExtent l="0" t="8890" r="0" b="0"/>
            <wp:docPr id="437363986"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63986" name="図 1" descr="ダイアグラム&#10;&#10;自動的に生成された説明"/>
                    <pic:cNvPicPr/>
                  </pic:nvPicPr>
                  <pic:blipFill>
                    <a:blip r:embed="rId20"/>
                    <a:stretch>
                      <a:fillRect/>
                    </a:stretch>
                  </pic:blipFill>
                  <pic:spPr>
                    <a:xfrm rot="5400000">
                      <a:off x="0" y="0"/>
                      <a:ext cx="8879779" cy="6190416"/>
                    </a:xfrm>
                    <a:prstGeom prst="rect">
                      <a:avLst/>
                    </a:prstGeom>
                  </pic:spPr>
                </pic:pic>
              </a:graphicData>
            </a:graphic>
          </wp:inline>
        </w:drawing>
      </w:r>
      <w:r w:rsidR="007A7A33">
        <w:rPr>
          <w:rFonts w:ascii="ＭＳ ゴシック" w:eastAsia="ＭＳ ゴシック" w:hAnsi="ＭＳ ゴシック"/>
          <w:sz w:val="28"/>
          <w:szCs w:val="28"/>
        </w:rPr>
        <w:br w:type="page"/>
      </w:r>
    </w:p>
    <w:p w14:paraId="00E74ABE" w14:textId="611B3E66" w:rsidR="00502CEA" w:rsidRPr="00502CEA" w:rsidRDefault="00502CEA" w:rsidP="00502CEA">
      <w:pPr>
        <w:pStyle w:val="2"/>
        <w:rPr>
          <w:rFonts w:ascii="ＭＳ ゴシック" w:eastAsia="ＭＳ ゴシック" w:hAnsi="ＭＳ ゴシック"/>
          <w:i w:val="0"/>
          <w:iCs w:val="0"/>
          <w:sz w:val="28"/>
          <w:szCs w:val="28"/>
        </w:rPr>
      </w:pPr>
      <w:r w:rsidRPr="00502CEA">
        <w:rPr>
          <w:rFonts w:ascii="ＭＳ ゴシック" w:eastAsia="ＭＳ ゴシック" w:hAnsi="ＭＳ ゴシック" w:hint="eastAsia"/>
          <w:i w:val="0"/>
          <w:iCs w:val="0"/>
          <w:sz w:val="28"/>
          <w:szCs w:val="28"/>
        </w:rPr>
        <w:lastRenderedPageBreak/>
        <w:t>保安規定作成</w:t>
      </w:r>
    </w:p>
    <w:p w14:paraId="1817DF5F" w14:textId="77777777" w:rsidR="009543EF" w:rsidRDefault="00502CEA" w:rsidP="00642A4C">
      <w:pPr>
        <w:rPr>
          <w:rFonts w:hAnsi="ＭＳ 明朝"/>
        </w:rPr>
        <w:sectPr w:rsidR="009543EF" w:rsidSect="005B2384">
          <w:footerReference w:type="default" r:id="rId21"/>
          <w:pgSz w:w="11906" w:h="16838" w:code="9"/>
          <w:pgMar w:top="1134" w:right="1134" w:bottom="1134" w:left="1134" w:header="0" w:footer="0" w:gutter="0"/>
          <w:pgNumType w:start="0"/>
          <w:cols w:space="425"/>
          <w:titlePg/>
          <w:docGrid w:type="linesAndChars" w:linePitch="383" w:charSpace="4290"/>
        </w:sectPr>
      </w:pPr>
      <w:r>
        <w:rPr>
          <w:rFonts w:hAnsi="ＭＳ 明朝"/>
          <w:noProof/>
        </w:rPr>
        <mc:AlternateContent>
          <mc:Choice Requires="wps">
            <w:drawing>
              <wp:inline distT="0" distB="0" distL="0" distR="0" wp14:anchorId="6372FE51" wp14:editId="5D0499D6">
                <wp:extent cx="1898073" cy="332509"/>
                <wp:effectExtent l="0" t="0" r="26035" b="10795"/>
                <wp:docPr id="9" name="四角形: 角を丸くする 9"/>
                <wp:cNvGraphicFramePr/>
                <a:graphic xmlns:a="http://schemas.openxmlformats.org/drawingml/2006/main">
                  <a:graphicData uri="http://schemas.microsoft.com/office/word/2010/wordprocessingShape">
                    <wps:wsp>
                      <wps:cNvSpPr/>
                      <wps:spPr>
                        <a:xfrm>
                          <a:off x="0" y="0"/>
                          <a:ext cx="1898073" cy="33250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751DCA" w14:textId="6003D4E0" w:rsidR="00502CEA" w:rsidRDefault="00502CEA" w:rsidP="00502CEA">
                            <w:pPr>
                              <w:jc w:val="center"/>
                            </w:pPr>
                            <w:r>
                              <w:rPr>
                                <w:rFonts w:hint="eastAsia"/>
                              </w:rPr>
                              <w:t>保安規定の項目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72FE51" id="四角形: 角を丸くする 9" o:spid="_x0000_s1033" style="width:149.45pt;height:26.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" fillcolor="#4472c4 [3204]" strokecolor="#1f3763 [1604]" strokeweight="1pt">
                <v:stroke joinstyle="miter"/>
                <v:textbox>
                  <w:txbxContent>
                    <w:p w14:paraId="39751DCA" w14:textId="6003D4E0" w:rsidR="00502CEA" w:rsidRDefault="00502CEA" w:rsidP="00502CEA">
                      <w:pPr>
                        <w:jc w:val="center"/>
                      </w:pPr>
                      <w:r>
                        <w:rPr>
                          <w:rFonts w:hint="eastAsia"/>
                        </w:rPr>
                        <w:t>保安規定の項目</w:t>
                      </w:r>
                    </w:p>
                  </w:txbxContent>
                </v:textbox>
                <w10:anchorlock/>
              </v:roundrect>
            </w:pict>
          </mc:Fallback>
        </mc:AlternateContent>
      </w:r>
    </w:p>
    <w:p w14:paraId="712A5A68" w14:textId="6D2AA564" w:rsidR="00502CEA" w:rsidRDefault="00502CEA" w:rsidP="00642A4C">
      <w:pPr>
        <w:rPr>
          <w:rFonts w:hAnsi="ＭＳ 明朝"/>
        </w:rPr>
      </w:pPr>
    </w:p>
    <w:p w14:paraId="5CE2EB24" w14:textId="0A71876D" w:rsidR="00502CEA" w:rsidRPr="00417078" w:rsidRDefault="00417078" w:rsidP="00642A4C">
      <w:pPr>
        <w:rPr>
          <w:rFonts w:hAnsi="ＭＳ 明朝"/>
          <w:u w:val="single"/>
        </w:rPr>
      </w:pPr>
      <w:r w:rsidRPr="00417078">
        <w:rPr>
          <w:rFonts w:hAnsi="ＭＳ 明朝" w:hint="eastAsia"/>
          <w:u w:val="single"/>
        </w:rPr>
        <w:t>1</w:t>
      </w:r>
      <w:r w:rsidR="00502CEA" w:rsidRPr="00417078">
        <w:rPr>
          <w:rFonts w:hAnsi="ＭＳ 明朝"/>
          <w:u w:val="single"/>
        </w:rPr>
        <w:t>章</w:t>
      </w:r>
      <w:r w:rsidR="003F657E" w:rsidRPr="00417078">
        <w:rPr>
          <w:rFonts w:hAnsi="ＭＳ 明朝" w:hint="eastAsia"/>
          <w:u w:val="single"/>
        </w:rPr>
        <w:t xml:space="preserve">　</w:t>
      </w:r>
      <w:r w:rsidR="003F657E" w:rsidRPr="00417078">
        <w:rPr>
          <w:rFonts w:hAnsi="ＭＳ 明朝"/>
          <w:u w:val="single"/>
        </w:rPr>
        <w:t>総則</w:t>
      </w:r>
    </w:p>
    <w:p w14:paraId="617D070F" w14:textId="77777777" w:rsidR="009543EF" w:rsidRDefault="003F657E" w:rsidP="00417078">
      <w:pPr>
        <w:ind w:firstLineChars="200" w:firstLine="462"/>
        <w:rPr>
          <w:rFonts w:hAnsi="ＭＳ 明朝"/>
          <w:sz w:val="21"/>
          <w:szCs w:val="21"/>
        </w:rPr>
      </w:pPr>
      <w:r w:rsidRPr="00417078">
        <w:rPr>
          <w:rFonts w:hAnsi="ＭＳ 明朝" w:hint="eastAsia"/>
          <w:sz w:val="21"/>
          <w:szCs w:val="21"/>
        </w:rPr>
        <w:t>1.目的</w:t>
      </w:r>
      <w:r w:rsidR="00417078" w:rsidRPr="00417078">
        <w:rPr>
          <w:rFonts w:hAnsi="ＭＳ 明朝" w:hint="eastAsia"/>
          <w:sz w:val="21"/>
          <w:szCs w:val="21"/>
        </w:rPr>
        <w:t xml:space="preserve">　　　</w:t>
      </w:r>
    </w:p>
    <w:p w14:paraId="43489265" w14:textId="77777777" w:rsidR="009543EF" w:rsidRDefault="003F657E" w:rsidP="00417078">
      <w:pPr>
        <w:ind w:firstLineChars="200" w:firstLine="462"/>
        <w:rPr>
          <w:rFonts w:hAnsi="ＭＳ 明朝"/>
          <w:sz w:val="21"/>
          <w:szCs w:val="21"/>
        </w:rPr>
      </w:pPr>
      <w:r w:rsidRPr="00417078">
        <w:rPr>
          <w:rFonts w:hAnsi="ＭＳ 明朝" w:hint="eastAsia"/>
          <w:sz w:val="21"/>
          <w:szCs w:val="21"/>
        </w:rPr>
        <w:t>2.</w:t>
      </w:r>
      <w:r w:rsidRPr="00417078">
        <w:rPr>
          <w:rFonts w:hAnsi="ＭＳ 明朝"/>
          <w:sz w:val="21"/>
          <w:szCs w:val="21"/>
        </w:rPr>
        <w:t>保安に関する業務の委託範囲</w:t>
      </w:r>
      <w:r w:rsidR="00417078" w:rsidRPr="00417078">
        <w:rPr>
          <w:rFonts w:hAnsi="ＭＳ 明朝" w:hint="eastAsia"/>
          <w:sz w:val="21"/>
          <w:szCs w:val="21"/>
        </w:rPr>
        <w:t xml:space="preserve">　　　</w:t>
      </w:r>
    </w:p>
    <w:p w14:paraId="0C65A3D3" w14:textId="1484BCB8" w:rsidR="003F657E" w:rsidRPr="00417078" w:rsidRDefault="003F657E" w:rsidP="00417078">
      <w:pPr>
        <w:ind w:firstLineChars="200" w:firstLine="462"/>
        <w:rPr>
          <w:rFonts w:hAnsi="ＭＳ 明朝"/>
          <w:sz w:val="21"/>
          <w:szCs w:val="21"/>
        </w:rPr>
      </w:pPr>
      <w:r w:rsidRPr="00417078">
        <w:rPr>
          <w:rFonts w:hAnsi="ＭＳ 明朝" w:hint="eastAsia"/>
          <w:sz w:val="21"/>
          <w:szCs w:val="21"/>
        </w:rPr>
        <w:t>3.</w:t>
      </w:r>
      <w:r w:rsidRPr="00417078">
        <w:rPr>
          <w:rFonts w:hAnsi="ＭＳ 明朝"/>
          <w:sz w:val="21"/>
          <w:szCs w:val="21"/>
        </w:rPr>
        <w:t>法令及び規定の遵守</w:t>
      </w:r>
    </w:p>
    <w:p w14:paraId="714A6325" w14:textId="77777777" w:rsidR="009543EF" w:rsidRDefault="003F657E" w:rsidP="00417078">
      <w:pPr>
        <w:ind w:firstLineChars="200" w:firstLine="462"/>
        <w:rPr>
          <w:rFonts w:hAnsi="ＭＳ 明朝"/>
          <w:sz w:val="21"/>
          <w:szCs w:val="21"/>
        </w:rPr>
      </w:pPr>
      <w:r w:rsidRPr="00417078">
        <w:rPr>
          <w:rFonts w:hAnsi="ＭＳ 明朝" w:hint="eastAsia"/>
          <w:sz w:val="21"/>
          <w:szCs w:val="21"/>
        </w:rPr>
        <w:t>4.</w:t>
      </w:r>
      <w:r w:rsidRPr="00417078">
        <w:rPr>
          <w:rFonts w:hAnsi="ＭＳ 明朝"/>
          <w:sz w:val="21"/>
          <w:szCs w:val="21"/>
        </w:rPr>
        <w:t>細則の制定</w:t>
      </w:r>
      <w:r w:rsidR="00417078" w:rsidRPr="00417078">
        <w:rPr>
          <w:rFonts w:hAnsi="ＭＳ 明朝" w:hint="eastAsia"/>
          <w:sz w:val="21"/>
          <w:szCs w:val="21"/>
        </w:rPr>
        <w:t xml:space="preserve">　　　</w:t>
      </w:r>
    </w:p>
    <w:p w14:paraId="0EB7A8D4" w14:textId="52250555" w:rsidR="003F657E" w:rsidRPr="00417078" w:rsidRDefault="003F657E" w:rsidP="00417078">
      <w:pPr>
        <w:ind w:firstLineChars="200" w:firstLine="462"/>
        <w:rPr>
          <w:rFonts w:hAnsi="ＭＳ 明朝"/>
          <w:sz w:val="21"/>
          <w:szCs w:val="21"/>
        </w:rPr>
      </w:pPr>
      <w:r w:rsidRPr="00417078">
        <w:rPr>
          <w:rFonts w:hAnsi="ＭＳ 明朝" w:hint="eastAsia"/>
          <w:sz w:val="21"/>
          <w:szCs w:val="21"/>
        </w:rPr>
        <w:t>5.</w:t>
      </w:r>
      <w:r w:rsidRPr="00417078">
        <w:rPr>
          <w:rFonts w:hAnsi="ＭＳ 明朝"/>
          <w:sz w:val="21"/>
          <w:szCs w:val="21"/>
        </w:rPr>
        <w:t>規定等の改正</w:t>
      </w:r>
    </w:p>
    <w:p w14:paraId="7800994F" w14:textId="4A0653B3" w:rsidR="00502CEA" w:rsidRPr="00417078" w:rsidRDefault="00502CEA" w:rsidP="00642A4C">
      <w:pPr>
        <w:rPr>
          <w:rFonts w:hAnsi="ＭＳ 明朝"/>
          <w:sz w:val="21"/>
          <w:szCs w:val="21"/>
        </w:rPr>
      </w:pPr>
    </w:p>
    <w:p w14:paraId="6FC5E3E6" w14:textId="03C52BCA" w:rsidR="00502CEA" w:rsidRPr="00417078" w:rsidRDefault="00417078" w:rsidP="00642A4C">
      <w:pPr>
        <w:rPr>
          <w:rFonts w:hAnsi="ＭＳ 明朝"/>
          <w:sz w:val="21"/>
          <w:szCs w:val="21"/>
        </w:rPr>
      </w:pPr>
      <w:r w:rsidRPr="00417078">
        <w:rPr>
          <w:rFonts w:hAnsi="ＭＳ 明朝" w:hint="eastAsia"/>
          <w:sz w:val="21"/>
          <w:szCs w:val="21"/>
        </w:rPr>
        <w:t>2</w:t>
      </w:r>
      <w:r w:rsidR="003F657E" w:rsidRPr="00417078">
        <w:rPr>
          <w:rFonts w:hAnsi="ＭＳ 明朝" w:hint="eastAsia"/>
          <w:sz w:val="21"/>
          <w:szCs w:val="21"/>
        </w:rPr>
        <w:t>章</w:t>
      </w:r>
    </w:p>
    <w:p w14:paraId="6B539916" w14:textId="77777777" w:rsidR="009543EF" w:rsidRDefault="003F657E" w:rsidP="00417078">
      <w:pPr>
        <w:ind w:firstLineChars="200" w:firstLine="462"/>
        <w:rPr>
          <w:rFonts w:hAnsi="ＭＳ 明朝"/>
          <w:sz w:val="21"/>
          <w:szCs w:val="21"/>
        </w:rPr>
      </w:pPr>
      <w:r w:rsidRPr="00417078">
        <w:rPr>
          <w:rFonts w:hAnsi="ＭＳ 明朝" w:hint="eastAsia"/>
          <w:sz w:val="21"/>
          <w:szCs w:val="21"/>
        </w:rPr>
        <w:t>1.保安に関する業務</w:t>
      </w:r>
      <w:r w:rsidR="00417078" w:rsidRPr="00417078">
        <w:rPr>
          <w:rFonts w:hAnsi="ＭＳ 明朝" w:hint="eastAsia"/>
          <w:sz w:val="21"/>
          <w:szCs w:val="21"/>
        </w:rPr>
        <w:t xml:space="preserve">　　　</w:t>
      </w:r>
    </w:p>
    <w:p w14:paraId="7AC11C4C" w14:textId="77777777" w:rsidR="009543EF" w:rsidRDefault="003F657E" w:rsidP="00417078">
      <w:pPr>
        <w:ind w:firstLineChars="200" w:firstLine="462"/>
        <w:rPr>
          <w:rFonts w:hAnsi="ＭＳ 明朝"/>
          <w:sz w:val="21"/>
          <w:szCs w:val="21"/>
        </w:rPr>
      </w:pPr>
      <w:r w:rsidRPr="00417078">
        <w:rPr>
          <w:rFonts w:hAnsi="ＭＳ 明朝" w:hint="eastAsia"/>
          <w:sz w:val="21"/>
          <w:szCs w:val="21"/>
        </w:rPr>
        <w:t xml:space="preserve">2.連絡責任者等　</w:t>
      </w:r>
      <w:r w:rsidR="00417078" w:rsidRPr="00417078">
        <w:rPr>
          <w:rFonts w:hAnsi="ＭＳ 明朝" w:hint="eastAsia"/>
          <w:sz w:val="21"/>
          <w:szCs w:val="21"/>
        </w:rPr>
        <w:t xml:space="preserve">　　　</w:t>
      </w:r>
    </w:p>
    <w:p w14:paraId="3D1150C8" w14:textId="0124C5B3" w:rsidR="00502CEA" w:rsidRPr="00417078" w:rsidRDefault="003F657E" w:rsidP="00417078">
      <w:pPr>
        <w:ind w:firstLineChars="200" w:firstLine="462"/>
        <w:rPr>
          <w:rFonts w:hAnsi="ＭＳ 明朝"/>
          <w:sz w:val="21"/>
          <w:szCs w:val="21"/>
        </w:rPr>
      </w:pPr>
      <w:r w:rsidRPr="00417078">
        <w:rPr>
          <w:rFonts w:hAnsi="ＭＳ 明朝" w:hint="eastAsia"/>
          <w:sz w:val="21"/>
          <w:szCs w:val="21"/>
        </w:rPr>
        <w:t>3.設置者の義務</w:t>
      </w:r>
    </w:p>
    <w:p w14:paraId="65A3C2B3" w14:textId="77777777" w:rsidR="009543EF" w:rsidRDefault="003F657E" w:rsidP="00417078">
      <w:pPr>
        <w:ind w:firstLineChars="200" w:firstLine="462"/>
        <w:rPr>
          <w:rFonts w:hAnsi="ＭＳ 明朝"/>
          <w:sz w:val="21"/>
          <w:szCs w:val="21"/>
        </w:rPr>
      </w:pPr>
      <w:r w:rsidRPr="00417078">
        <w:rPr>
          <w:rFonts w:hAnsi="ＭＳ 明朝" w:hint="eastAsia"/>
          <w:sz w:val="21"/>
          <w:szCs w:val="21"/>
        </w:rPr>
        <w:t>4.従事者の義務</w:t>
      </w:r>
      <w:r w:rsidR="00417078">
        <w:rPr>
          <w:rFonts w:hAnsi="ＭＳ 明朝" w:hint="eastAsia"/>
          <w:sz w:val="21"/>
          <w:szCs w:val="21"/>
        </w:rPr>
        <w:t xml:space="preserve">　　　</w:t>
      </w:r>
    </w:p>
    <w:p w14:paraId="4F9EF0CB" w14:textId="77777777" w:rsidR="009543EF" w:rsidRDefault="00417078" w:rsidP="00417078">
      <w:pPr>
        <w:ind w:firstLineChars="200" w:firstLine="462"/>
        <w:rPr>
          <w:rFonts w:hAnsi="ＭＳ 明朝"/>
          <w:sz w:val="21"/>
          <w:szCs w:val="21"/>
        </w:rPr>
      </w:pPr>
      <w:r>
        <w:rPr>
          <w:rFonts w:hAnsi="ＭＳ 明朝" w:hint="eastAsia"/>
          <w:sz w:val="21"/>
          <w:szCs w:val="21"/>
        </w:rPr>
        <w:t>5.電気主任技術者の義務</w:t>
      </w:r>
      <w:r w:rsidR="00B37299">
        <w:rPr>
          <w:rFonts w:hAnsi="ＭＳ 明朝" w:hint="eastAsia"/>
          <w:sz w:val="21"/>
          <w:szCs w:val="21"/>
        </w:rPr>
        <w:t xml:space="preserve">　　　</w:t>
      </w:r>
    </w:p>
    <w:p w14:paraId="3E48A1E8" w14:textId="5671322E" w:rsidR="00502CEA" w:rsidRPr="00417078" w:rsidRDefault="00B37299" w:rsidP="00417078">
      <w:pPr>
        <w:ind w:firstLineChars="200" w:firstLine="462"/>
        <w:rPr>
          <w:rFonts w:hAnsi="ＭＳ 明朝"/>
          <w:sz w:val="21"/>
          <w:szCs w:val="21"/>
        </w:rPr>
      </w:pPr>
      <w:r>
        <w:rPr>
          <w:rFonts w:hAnsi="ＭＳ 明朝" w:hint="eastAsia"/>
          <w:sz w:val="21"/>
          <w:szCs w:val="21"/>
        </w:rPr>
        <w:t>6.電気主任技術者不在時の措置</w:t>
      </w:r>
    </w:p>
    <w:p w14:paraId="28CFA579" w14:textId="4ECD0833" w:rsidR="00417078" w:rsidRPr="00417078" w:rsidRDefault="00B37299" w:rsidP="00642A4C">
      <w:pPr>
        <w:rPr>
          <w:rFonts w:hAnsi="ＭＳ 明朝"/>
          <w:sz w:val="21"/>
          <w:szCs w:val="21"/>
        </w:rPr>
      </w:pPr>
      <w:r>
        <w:rPr>
          <w:rFonts w:hAnsi="ＭＳ 明朝" w:hint="eastAsia"/>
          <w:sz w:val="21"/>
          <w:szCs w:val="21"/>
        </w:rPr>
        <w:t xml:space="preserve">　　7.電気主任技術者の解任</w:t>
      </w:r>
    </w:p>
    <w:p w14:paraId="4BA08D73" w14:textId="410BCC6D" w:rsidR="003F657E" w:rsidRPr="00417078" w:rsidRDefault="00417078" w:rsidP="00642A4C">
      <w:pPr>
        <w:rPr>
          <w:rFonts w:hAnsi="ＭＳ 明朝"/>
          <w:sz w:val="21"/>
          <w:szCs w:val="21"/>
        </w:rPr>
      </w:pPr>
      <w:r w:rsidRPr="00417078">
        <w:rPr>
          <w:rFonts w:hAnsi="ＭＳ 明朝" w:hint="eastAsia"/>
          <w:sz w:val="21"/>
          <w:szCs w:val="21"/>
        </w:rPr>
        <w:t>3</w:t>
      </w:r>
      <w:r w:rsidR="003F657E" w:rsidRPr="00417078">
        <w:rPr>
          <w:rFonts w:hAnsi="ＭＳ 明朝" w:hint="eastAsia"/>
          <w:sz w:val="21"/>
          <w:szCs w:val="21"/>
        </w:rPr>
        <w:t>章</w:t>
      </w:r>
    </w:p>
    <w:p w14:paraId="4FBDBC8E" w14:textId="77777777" w:rsidR="009543EF" w:rsidRDefault="003F657E" w:rsidP="00417078">
      <w:pPr>
        <w:ind w:firstLineChars="200" w:firstLine="462"/>
        <w:rPr>
          <w:rFonts w:hAnsi="ＭＳ 明朝"/>
          <w:sz w:val="21"/>
          <w:szCs w:val="21"/>
        </w:rPr>
      </w:pPr>
      <w:r w:rsidRPr="00417078">
        <w:rPr>
          <w:rFonts w:hAnsi="ＭＳ 明朝" w:hint="eastAsia"/>
          <w:sz w:val="21"/>
          <w:szCs w:val="21"/>
        </w:rPr>
        <w:t>1.</w:t>
      </w:r>
      <w:r w:rsidR="001C7481" w:rsidRPr="00417078">
        <w:rPr>
          <w:rFonts w:hAnsi="ＭＳ 明朝" w:hint="eastAsia"/>
          <w:sz w:val="21"/>
          <w:szCs w:val="21"/>
        </w:rPr>
        <w:t>保安教育</w:t>
      </w:r>
      <w:r w:rsidR="00B37299">
        <w:rPr>
          <w:rFonts w:hAnsi="ＭＳ 明朝" w:hint="eastAsia"/>
          <w:sz w:val="21"/>
          <w:szCs w:val="21"/>
        </w:rPr>
        <w:t xml:space="preserve">　　</w:t>
      </w:r>
    </w:p>
    <w:p w14:paraId="3F847DAA" w14:textId="1F886CAC" w:rsidR="001C7481" w:rsidRPr="00417078" w:rsidRDefault="00B37299" w:rsidP="00417078">
      <w:pPr>
        <w:ind w:firstLineChars="200" w:firstLine="462"/>
        <w:rPr>
          <w:rFonts w:hAnsi="ＭＳ 明朝"/>
          <w:sz w:val="21"/>
          <w:szCs w:val="21"/>
        </w:rPr>
      </w:pPr>
      <w:r>
        <w:rPr>
          <w:rFonts w:hAnsi="ＭＳ 明朝" w:hint="eastAsia"/>
          <w:sz w:val="21"/>
          <w:szCs w:val="21"/>
        </w:rPr>
        <w:t>2.保安に関する訓練</w:t>
      </w:r>
    </w:p>
    <w:p w14:paraId="1F8DDB7A" w14:textId="2029A52C" w:rsidR="001C7481" w:rsidRPr="00417078" w:rsidRDefault="001C7481" w:rsidP="00642A4C">
      <w:pPr>
        <w:rPr>
          <w:rFonts w:hAnsi="ＭＳ 明朝"/>
          <w:sz w:val="21"/>
          <w:szCs w:val="21"/>
        </w:rPr>
      </w:pPr>
    </w:p>
    <w:p w14:paraId="78B25841" w14:textId="47656447" w:rsidR="001C7481" w:rsidRPr="00417078" w:rsidRDefault="00417078" w:rsidP="00642A4C">
      <w:pPr>
        <w:rPr>
          <w:rFonts w:hAnsi="ＭＳ 明朝"/>
          <w:sz w:val="21"/>
          <w:szCs w:val="21"/>
        </w:rPr>
      </w:pPr>
      <w:r w:rsidRPr="00417078">
        <w:rPr>
          <w:rFonts w:hAnsi="ＭＳ 明朝" w:hint="eastAsia"/>
          <w:sz w:val="21"/>
          <w:szCs w:val="21"/>
        </w:rPr>
        <w:t>4</w:t>
      </w:r>
      <w:r w:rsidR="001C7481" w:rsidRPr="00417078">
        <w:rPr>
          <w:rFonts w:hAnsi="ＭＳ 明朝" w:hint="eastAsia"/>
          <w:sz w:val="21"/>
          <w:szCs w:val="21"/>
        </w:rPr>
        <w:t>章</w:t>
      </w:r>
    </w:p>
    <w:p w14:paraId="79DD6F66" w14:textId="77777777" w:rsidR="009543EF" w:rsidRDefault="001C7481" w:rsidP="00417078">
      <w:pPr>
        <w:ind w:firstLineChars="200" w:firstLine="462"/>
        <w:rPr>
          <w:rFonts w:hAnsi="ＭＳ 明朝"/>
          <w:sz w:val="21"/>
          <w:szCs w:val="21"/>
        </w:rPr>
      </w:pPr>
      <w:r w:rsidRPr="00417078">
        <w:rPr>
          <w:rFonts w:hAnsi="ＭＳ 明朝" w:hint="eastAsia"/>
          <w:sz w:val="21"/>
          <w:szCs w:val="21"/>
        </w:rPr>
        <w:t xml:space="preserve">1.工事計画　</w:t>
      </w:r>
      <w:r w:rsidR="00417078" w:rsidRPr="00417078">
        <w:rPr>
          <w:rFonts w:hAnsi="ＭＳ 明朝" w:hint="eastAsia"/>
          <w:sz w:val="21"/>
          <w:szCs w:val="21"/>
        </w:rPr>
        <w:t xml:space="preserve">　　　</w:t>
      </w:r>
    </w:p>
    <w:p w14:paraId="7264EC05" w14:textId="343DF5D3" w:rsidR="001C7481" w:rsidRDefault="001C7481" w:rsidP="009543EF">
      <w:pPr>
        <w:ind w:firstLineChars="200" w:firstLine="462"/>
        <w:rPr>
          <w:rFonts w:hAnsi="ＭＳ 明朝"/>
          <w:sz w:val="21"/>
          <w:szCs w:val="21"/>
        </w:rPr>
      </w:pPr>
      <w:r w:rsidRPr="00417078">
        <w:rPr>
          <w:rFonts w:hAnsi="ＭＳ 明朝" w:hint="eastAsia"/>
          <w:sz w:val="21"/>
          <w:szCs w:val="21"/>
        </w:rPr>
        <w:t xml:space="preserve">2.工事の実施　</w:t>
      </w:r>
    </w:p>
    <w:p w14:paraId="480C80FD" w14:textId="77777777" w:rsidR="009543EF" w:rsidRPr="00417078" w:rsidRDefault="009543EF" w:rsidP="009543EF">
      <w:pPr>
        <w:ind w:firstLineChars="200" w:firstLine="462"/>
        <w:rPr>
          <w:rFonts w:hAnsi="ＭＳ 明朝"/>
          <w:sz w:val="21"/>
          <w:szCs w:val="21"/>
        </w:rPr>
      </w:pPr>
    </w:p>
    <w:p w14:paraId="141F5623" w14:textId="776E25B5" w:rsidR="001C7481" w:rsidRPr="00417078" w:rsidRDefault="00417078" w:rsidP="00642A4C">
      <w:pPr>
        <w:rPr>
          <w:rFonts w:hAnsi="ＭＳ 明朝"/>
          <w:sz w:val="21"/>
          <w:szCs w:val="21"/>
        </w:rPr>
      </w:pPr>
      <w:r w:rsidRPr="00417078">
        <w:rPr>
          <w:rFonts w:hAnsi="ＭＳ 明朝" w:hint="eastAsia"/>
          <w:sz w:val="21"/>
          <w:szCs w:val="21"/>
        </w:rPr>
        <w:t>5</w:t>
      </w:r>
      <w:r w:rsidR="001C7481" w:rsidRPr="00417078">
        <w:rPr>
          <w:rFonts w:hAnsi="ＭＳ 明朝" w:hint="eastAsia"/>
          <w:sz w:val="21"/>
          <w:szCs w:val="21"/>
        </w:rPr>
        <w:t>章</w:t>
      </w:r>
    </w:p>
    <w:p w14:paraId="7921BADC" w14:textId="77777777" w:rsidR="009543EF" w:rsidRDefault="001C7481" w:rsidP="001C7481">
      <w:pPr>
        <w:ind w:firstLineChars="200" w:firstLine="462"/>
        <w:rPr>
          <w:rFonts w:hAnsi="ＭＳ 明朝"/>
          <w:sz w:val="21"/>
          <w:szCs w:val="21"/>
        </w:rPr>
      </w:pPr>
      <w:r w:rsidRPr="00417078">
        <w:rPr>
          <w:rFonts w:hAnsi="ＭＳ 明朝" w:hint="eastAsia"/>
          <w:sz w:val="21"/>
          <w:szCs w:val="21"/>
        </w:rPr>
        <w:t>1.巡視・点検等</w:t>
      </w:r>
      <w:r w:rsidR="00417078" w:rsidRPr="00417078">
        <w:rPr>
          <w:rFonts w:hAnsi="ＭＳ 明朝" w:hint="eastAsia"/>
          <w:sz w:val="21"/>
          <w:szCs w:val="21"/>
        </w:rPr>
        <w:t xml:space="preserve">　　　</w:t>
      </w:r>
    </w:p>
    <w:p w14:paraId="1256C259" w14:textId="77777777" w:rsidR="009543EF" w:rsidRDefault="001C7481" w:rsidP="001C7481">
      <w:pPr>
        <w:ind w:firstLineChars="200" w:firstLine="462"/>
        <w:rPr>
          <w:rFonts w:hAnsi="ＭＳ 明朝"/>
          <w:sz w:val="21"/>
          <w:szCs w:val="21"/>
        </w:rPr>
      </w:pPr>
      <w:r w:rsidRPr="00417078">
        <w:rPr>
          <w:rFonts w:hAnsi="ＭＳ 明朝" w:hint="eastAsia"/>
          <w:sz w:val="21"/>
          <w:szCs w:val="21"/>
        </w:rPr>
        <w:t>2.事故の応急処置等</w:t>
      </w:r>
      <w:r w:rsidR="00B37299">
        <w:rPr>
          <w:rFonts w:hAnsi="ＭＳ 明朝" w:hint="eastAsia"/>
          <w:sz w:val="21"/>
          <w:szCs w:val="21"/>
        </w:rPr>
        <w:t xml:space="preserve">　　</w:t>
      </w:r>
    </w:p>
    <w:p w14:paraId="74E86A33" w14:textId="1E0A75D2" w:rsidR="001C7481" w:rsidRDefault="00B37299" w:rsidP="001C7481">
      <w:pPr>
        <w:ind w:firstLineChars="200" w:firstLine="462"/>
        <w:rPr>
          <w:rFonts w:hAnsi="ＭＳ 明朝"/>
          <w:sz w:val="21"/>
          <w:szCs w:val="21"/>
        </w:rPr>
      </w:pPr>
      <w:r>
        <w:rPr>
          <w:rFonts w:hAnsi="ＭＳ 明朝" w:hint="eastAsia"/>
          <w:sz w:val="21"/>
          <w:szCs w:val="21"/>
        </w:rPr>
        <w:t>3.測定</w:t>
      </w:r>
    </w:p>
    <w:p w14:paraId="02E20748" w14:textId="77777777" w:rsidR="009543EF" w:rsidRDefault="00B37299" w:rsidP="001C7481">
      <w:pPr>
        <w:ind w:firstLineChars="200" w:firstLine="462"/>
        <w:rPr>
          <w:rFonts w:hAnsi="ＭＳ 明朝"/>
          <w:sz w:val="21"/>
          <w:szCs w:val="21"/>
        </w:rPr>
      </w:pPr>
      <w:r>
        <w:rPr>
          <w:rFonts w:hAnsi="ＭＳ 明朝" w:hint="eastAsia"/>
          <w:sz w:val="21"/>
          <w:szCs w:val="21"/>
        </w:rPr>
        <w:t xml:space="preserve">4.法定事業者検査の体制　　　</w:t>
      </w:r>
    </w:p>
    <w:p w14:paraId="4EEBE75F" w14:textId="256A87A2" w:rsidR="00B37299" w:rsidRPr="00417078" w:rsidRDefault="00B37299" w:rsidP="001C7481">
      <w:pPr>
        <w:ind w:firstLineChars="200" w:firstLine="462"/>
        <w:rPr>
          <w:rFonts w:hAnsi="ＭＳ 明朝"/>
          <w:sz w:val="21"/>
          <w:szCs w:val="21"/>
        </w:rPr>
      </w:pPr>
      <w:r>
        <w:rPr>
          <w:rFonts w:hAnsi="ＭＳ 明朝" w:hint="eastAsia"/>
          <w:sz w:val="21"/>
          <w:szCs w:val="21"/>
        </w:rPr>
        <w:t>5.事故の再発防止</w:t>
      </w:r>
    </w:p>
    <w:p w14:paraId="2791B742" w14:textId="22BD3285" w:rsidR="001C7481" w:rsidRDefault="001C7481" w:rsidP="00642A4C">
      <w:pPr>
        <w:rPr>
          <w:rFonts w:hAnsi="ＭＳ 明朝"/>
          <w:sz w:val="21"/>
          <w:szCs w:val="21"/>
        </w:rPr>
      </w:pPr>
    </w:p>
    <w:p w14:paraId="4F47CC2B" w14:textId="10705BC6" w:rsidR="009543EF" w:rsidRDefault="009543EF" w:rsidP="00642A4C">
      <w:pPr>
        <w:rPr>
          <w:rFonts w:hAnsi="ＭＳ 明朝"/>
          <w:sz w:val="21"/>
          <w:szCs w:val="21"/>
        </w:rPr>
      </w:pPr>
    </w:p>
    <w:p w14:paraId="417D7FB7" w14:textId="06995F95" w:rsidR="009543EF" w:rsidRDefault="009543EF" w:rsidP="00642A4C">
      <w:pPr>
        <w:rPr>
          <w:rFonts w:hAnsi="ＭＳ 明朝"/>
          <w:sz w:val="21"/>
          <w:szCs w:val="21"/>
        </w:rPr>
      </w:pPr>
    </w:p>
    <w:p w14:paraId="44F49146" w14:textId="77777777" w:rsidR="009543EF" w:rsidRPr="00417078" w:rsidRDefault="009543EF" w:rsidP="00642A4C">
      <w:pPr>
        <w:rPr>
          <w:rFonts w:hAnsi="ＭＳ 明朝"/>
          <w:sz w:val="21"/>
          <w:szCs w:val="21"/>
        </w:rPr>
      </w:pPr>
    </w:p>
    <w:p w14:paraId="7C3AD28F" w14:textId="1CA6F5B9" w:rsidR="001C7481" w:rsidRPr="00417078" w:rsidRDefault="00417078" w:rsidP="00642A4C">
      <w:pPr>
        <w:rPr>
          <w:rFonts w:hAnsi="ＭＳ 明朝"/>
          <w:sz w:val="21"/>
          <w:szCs w:val="21"/>
        </w:rPr>
      </w:pPr>
      <w:r w:rsidRPr="00417078">
        <w:rPr>
          <w:rFonts w:hAnsi="ＭＳ 明朝" w:hint="eastAsia"/>
          <w:sz w:val="21"/>
          <w:szCs w:val="21"/>
        </w:rPr>
        <w:t>6</w:t>
      </w:r>
      <w:r w:rsidR="001C7481" w:rsidRPr="00417078">
        <w:rPr>
          <w:rFonts w:hAnsi="ＭＳ 明朝" w:hint="eastAsia"/>
          <w:sz w:val="21"/>
          <w:szCs w:val="21"/>
        </w:rPr>
        <w:t>章</w:t>
      </w:r>
    </w:p>
    <w:p w14:paraId="0B738D1B" w14:textId="6A1E2D42" w:rsidR="001C7481" w:rsidRDefault="001C7481" w:rsidP="001C7481">
      <w:pPr>
        <w:ind w:firstLineChars="200" w:firstLine="462"/>
        <w:rPr>
          <w:rFonts w:hAnsi="ＭＳ 明朝"/>
          <w:sz w:val="21"/>
          <w:szCs w:val="21"/>
        </w:rPr>
      </w:pPr>
      <w:r w:rsidRPr="00417078">
        <w:rPr>
          <w:rFonts w:hAnsi="ＭＳ 明朝" w:hint="eastAsia"/>
          <w:sz w:val="21"/>
          <w:szCs w:val="21"/>
        </w:rPr>
        <w:t>1.運転又は操作等</w:t>
      </w:r>
    </w:p>
    <w:p w14:paraId="22BB2ECB" w14:textId="770DCE4D" w:rsidR="00520FEB" w:rsidRDefault="00520FEB" w:rsidP="001C7481">
      <w:pPr>
        <w:ind w:firstLineChars="200" w:firstLine="462"/>
        <w:rPr>
          <w:rFonts w:hAnsi="ＭＳ 明朝"/>
          <w:sz w:val="21"/>
          <w:szCs w:val="21"/>
        </w:rPr>
      </w:pPr>
      <w:r>
        <w:rPr>
          <w:rFonts w:hAnsi="ＭＳ 明朝" w:hint="eastAsia"/>
          <w:sz w:val="21"/>
          <w:szCs w:val="21"/>
        </w:rPr>
        <w:t>2.発電所の長期間の運転停止</w:t>
      </w:r>
    </w:p>
    <w:p w14:paraId="67B069EA" w14:textId="6FD29AA4" w:rsidR="00520FEB" w:rsidRPr="00417078" w:rsidRDefault="00520FEB" w:rsidP="001C7481">
      <w:pPr>
        <w:ind w:firstLineChars="200" w:firstLine="462"/>
        <w:rPr>
          <w:rFonts w:hAnsi="ＭＳ 明朝"/>
          <w:sz w:val="21"/>
          <w:szCs w:val="21"/>
        </w:rPr>
      </w:pPr>
      <w:r>
        <w:rPr>
          <w:rFonts w:hAnsi="ＭＳ 明朝" w:hint="eastAsia"/>
          <w:sz w:val="21"/>
          <w:szCs w:val="21"/>
        </w:rPr>
        <w:t>3.発電所の運転開始</w:t>
      </w:r>
    </w:p>
    <w:p w14:paraId="4A3C4BDB" w14:textId="0636E442" w:rsidR="001C7481" w:rsidRPr="00417078" w:rsidRDefault="001C7481" w:rsidP="00642A4C">
      <w:pPr>
        <w:rPr>
          <w:rFonts w:hAnsi="ＭＳ 明朝"/>
          <w:sz w:val="21"/>
          <w:szCs w:val="21"/>
        </w:rPr>
      </w:pPr>
    </w:p>
    <w:p w14:paraId="02DF6756" w14:textId="072BB4DC" w:rsidR="001C7481" w:rsidRPr="00417078" w:rsidRDefault="00417078" w:rsidP="00642A4C">
      <w:pPr>
        <w:rPr>
          <w:rFonts w:hAnsi="ＭＳ 明朝"/>
          <w:sz w:val="21"/>
          <w:szCs w:val="21"/>
        </w:rPr>
      </w:pPr>
      <w:r w:rsidRPr="00417078">
        <w:rPr>
          <w:rFonts w:hAnsi="ＭＳ 明朝" w:hint="eastAsia"/>
          <w:sz w:val="21"/>
          <w:szCs w:val="21"/>
        </w:rPr>
        <w:t>7</w:t>
      </w:r>
      <w:r w:rsidR="001C7481" w:rsidRPr="00417078">
        <w:rPr>
          <w:rFonts w:hAnsi="ＭＳ 明朝" w:hint="eastAsia"/>
          <w:sz w:val="21"/>
          <w:szCs w:val="21"/>
        </w:rPr>
        <w:t>章</w:t>
      </w:r>
    </w:p>
    <w:p w14:paraId="3DC868E5" w14:textId="6727EDE7" w:rsidR="001C7481" w:rsidRPr="00417078" w:rsidRDefault="001C7481" w:rsidP="001C7481">
      <w:pPr>
        <w:ind w:firstLineChars="200" w:firstLine="462"/>
        <w:rPr>
          <w:rFonts w:hAnsi="ＭＳ 明朝"/>
          <w:sz w:val="21"/>
          <w:szCs w:val="21"/>
        </w:rPr>
      </w:pPr>
      <w:r w:rsidRPr="00417078">
        <w:rPr>
          <w:rFonts w:hAnsi="ＭＳ 明朝" w:hint="eastAsia"/>
          <w:sz w:val="21"/>
          <w:szCs w:val="21"/>
        </w:rPr>
        <w:t>1.防災対策</w:t>
      </w:r>
    </w:p>
    <w:p w14:paraId="01DE933C" w14:textId="52C30FE1" w:rsidR="001C7481" w:rsidRPr="00417078" w:rsidRDefault="001C7481" w:rsidP="00642A4C">
      <w:pPr>
        <w:rPr>
          <w:rFonts w:hAnsi="ＭＳ 明朝"/>
          <w:sz w:val="21"/>
          <w:szCs w:val="21"/>
        </w:rPr>
      </w:pPr>
    </w:p>
    <w:p w14:paraId="20451597" w14:textId="74776025" w:rsidR="001C7481" w:rsidRPr="00417078" w:rsidRDefault="00417078" w:rsidP="00642A4C">
      <w:pPr>
        <w:rPr>
          <w:rFonts w:hAnsi="ＭＳ 明朝"/>
          <w:sz w:val="21"/>
          <w:szCs w:val="21"/>
        </w:rPr>
      </w:pPr>
      <w:r w:rsidRPr="00417078">
        <w:rPr>
          <w:rFonts w:hAnsi="ＭＳ 明朝" w:hint="eastAsia"/>
          <w:sz w:val="21"/>
          <w:szCs w:val="21"/>
        </w:rPr>
        <w:t>8</w:t>
      </w:r>
      <w:r w:rsidR="001C7481" w:rsidRPr="00417078">
        <w:rPr>
          <w:rFonts w:hAnsi="ＭＳ 明朝" w:hint="eastAsia"/>
          <w:sz w:val="21"/>
          <w:szCs w:val="21"/>
        </w:rPr>
        <w:t>章</w:t>
      </w:r>
    </w:p>
    <w:p w14:paraId="1B32ADE1" w14:textId="2B06C238" w:rsidR="001C7481" w:rsidRPr="00417078" w:rsidRDefault="001C7481" w:rsidP="001C7481">
      <w:pPr>
        <w:ind w:firstLineChars="200" w:firstLine="462"/>
        <w:rPr>
          <w:rFonts w:hAnsi="ＭＳ 明朝"/>
          <w:sz w:val="21"/>
          <w:szCs w:val="21"/>
        </w:rPr>
      </w:pPr>
      <w:r w:rsidRPr="00417078">
        <w:rPr>
          <w:rFonts w:hAnsi="ＭＳ 明朝" w:hint="eastAsia"/>
          <w:sz w:val="21"/>
          <w:szCs w:val="21"/>
        </w:rPr>
        <w:t>1.記録の保存</w:t>
      </w:r>
    </w:p>
    <w:p w14:paraId="3D55B57C" w14:textId="1C203968" w:rsidR="001C7481" w:rsidRPr="00417078" w:rsidRDefault="001C7481" w:rsidP="00642A4C">
      <w:pPr>
        <w:rPr>
          <w:rFonts w:hAnsi="ＭＳ 明朝"/>
          <w:sz w:val="21"/>
          <w:szCs w:val="21"/>
        </w:rPr>
      </w:pPr>
    </w:p>
    <w:p w14:paraId="1B46F8B7" w14:textId="63721E08" w:rsidR="001C7481" w:rsidRPr="00417078" w:rsidRDefault="00417078" w:rsidP="00642A4C">
      <w:pPr>
        <w:rPr>
          <w:rFonts w:hAnsi="ＭＳ 明朝"/>
          <w:sz w:val="21"/>
          <w:szCs w:val="21"/>
        </w:rPr>
      </w:pPr>
      <w:r w:rsidRPr="00417078">
        <w:rPr>
          <w:rFonts w:hAnsi="ＭＳ 明朝" w:hint="eastAsia"/>
          <w:sz w:val="21"/>
          <w:szCs w:val="21"/>
        </w:rPr>
        <w:t>9</w:t>
      </w:r>
      <w:r w:rsidR="001C7481" w:rsidRPr="00417078">
        <w:rPr>
          <w:rFonts w:hAnsi="ＭＳ 明朝" w:hint="eastAsia"/>
          <w:sz w:val="21"/>
          <w:szCs w:val="21"/>
        </w:rPr>
        <w:t>章</w:t>
      </w:r>
    </w:p>
    <w:p w14:paraId="4B499FD7" w14:textId="77777777" w:rsidR="009543EF" w:rsidRDefault="001C7481" w:rsidP="001C7481">
      <w:pPr>
        <w:ind w:firstLineChars="200" w:firstLine="462"/>
        <w:rPr>
          <w:rFonts w:hAnsi="ＭＳ 明朝"/>
          <w:sz w:val="21"/>
          <w:szCs w:val="21"/>
        </w:rPr>
      </w:pPr>
      <w:r w:rsidRPr="00417078">
        <w:rPr>
          <w:rFonts w:hAnsi="ＭＳ 明朝" w:hint="eastAsia"/>
          <w:sz w:val="21"/>
          <w:szCs w:val="21"/>
        </w:rPr>
        <w:t>1.責任分界点</w:t>
      </w:r>
      <w:r w:rsidR="00417078" w:rsidRPr="00417078">
        <w:rPr>
          <w:rFonts w:hAnsi="ＭＳ 明朝" w:hint="eastAsia"/>
          <w:sz w:val="21"/>
          <w:szCs w:val="21"/>
        </w:rPr>
        <w:t xml:space="preserve">　　　</w:t>
      </w:r>
    </w:p>
    <w:p w14:paraId="1D49BF3C" w14:textId="75760278" w:rsidR="001C7481" w:rsidRPr="00417078" w:rsidRDefault="001C7481" w:rsidP="001C7481">
      <w:pPr>
        <w:ind w:firstLineChars="200" w:firstLine="462"/>
        <w:rPr>
          <w:rFonts w:hAnsi="ＭＳ 明朝"/>
          <w:sz w:val="21"/>
          <w:szCs w:val="21"/>
        </w:rPr>
      </w:pPr>
      <w:r w:rsidRPr="00417078">
        <w:rPr>
          <w:rFonts w:hAnsi="ＭＳ 明朝" w:hint="eastAsia"/>
          <w:sz w:val="21"/>
          <w:szCs w:val="21"/>
        </w:rPr>
        <w:t>2.需要設備の構内</w:t>
      </w:r>
    </w:p>
    <w:p w14:paraId="6E7D099A" w14:textId="268C6B34" w:rsidR="001C7481" w:rsidRPr="00417078" w:rsidRDefault="001C7481" w:rsidP="00642A4C">
      <w:pPr>
        <w:rPr>
          <w:rFonts w:hAnsi="ＭＳ 明朝"/>
          <w:sz w:val="21"/>
          <w:szCs w:val="21"/>
        </w:rPr>
      </w:pPr>
      <w:r w:rsidRPr="00417078">
        <w:rPr>
          <w:rFonts w:hAnsi="ＭＳ 明朝" w:hint="eastAsia"/>
          <w:sz w:val="21"/>
          <w:szCs w:val="21"/>
        </w:rPr>
        <w:t xml:space="preserve">　　</w:t>
      </w:r>
    </w:p>
    <w:p w14:paraId="142B6FB4" w14:textId="3CF54A28" w:rsidR="001C7481" w:rsidRPr="00417078" w:rsidRDefault="00417078" w:rsidP="00642A4C">
      <w:pPr>
        <w:rPr>
          <w:rFonts w:hAnsi="ＭＳ 明朝"/>
          <w:sz w:val="21"/>
          <w:szCs w:val="21"/>
        </w:rPr>
      </w:pPr>
      <w:r w:rsidRPr="00417078">
        <w:rPr>
          <w:rFonts w:hAnsi="ＭＳ 明朝" w:hint="eastAsia"/>
          <w:sz w:val="21"/>
          <w:szCs w:val="21"/>
        </w:rPr>
        <w:t>10</w:t>
      </w:r>
      <w:r w:rsidR="001C7481" w:rsidRPr="00417078">
        <w:rPr>
          <w:rFonts w:hAnsi="ＭＳ 明朝" w:hint="eastAsia"/>
          <w:sz w:val="21"/>
          <w:szCs w:val="21"/>
        </w:rPr>
        <w:t>章</w:t>
      </w:r>
    </w:p>
    <w:p w14:paraId="468E73D3" w14:textId="77777777" w:rsidR="009543EF" w:rsidRDefault="001C7481" w:rsidP="001C7481">
      <w:pPr>
        <w:ind w:firstLineChars="200" w:firstLine="462"/>
        <w:rPr>
          <w:rFonts w:hAnsi="ＭＳ 明朝"/>
          <w:sz w:val="21"/>
          <w:szCs w:val="21"/>
        </w:rPr>
      </w:pPr>
      <w:r w:rsidRPr="00417078">
        <w:rPr>
          <w:rFonts w:hAnsi="ＭＳ 明朝" w:hint="eastAsia"/>
          <w:sz w:val="21"/>
          <w:szCs w:val="21"/>
        </w:rPr>
        <w:t>1.危険の表示</w:t>
      </w:r>
      <w:r w:rsidR="00417078" w:rsidRPr="00417078">
        <w:rPr>
          <w:rFonts w:hAnsi="ＭＳ 明朝" w:hint="eastAsia"/>
          <w:sz w:val="21"/>
          <w:szCs w:val="21"/>
        </w:rPr>
        <w:t xml:space="preserve">　　　</w:t>
      </w:r>
    </w:p>
    <w:p w14:paraId="6FA8EF88" w14:textId="77777777" w:rsidR="009543EF" w:rsidRDefault="001C7481" w:rsidP="001C7481">
      <w:pPr>
        <w:ind w:firstLineChars="200" w:firstLine="462"/>
        <w:rPr>
          <w:rFonts w:hAnsi="ＭＳ 明朝"/>
          <w:sz w:val="21"/>
          <w:szCs w:val="21"/>
        </w:rPr>
      </w:pPr>
      <w:r w:rsidRPr="00417078">
        <w:rPr>
          <w:rFonts w:hAnsi="ＭＳ 明朝" w:hint="eastAsia"/>
          <w:sz w:val="21"/>
          <w:szCs w:val="21"/>
        </w:rPr>
        <w:t>2.備品等の整備</w:t>
      </w:r>
      <w:r w:rsidR="00417078" w:rsidRPr="00417078">
        <w:rPr>
          <w:rFonts w:hAnsi="ＭＳ 明朝" w:hint="eastAsia"/>
          <w:sz w:val="21"/>
          <w:szCs w:val="21"/>
        </w:rPr>
        <w:t xml:space="preserve">　　　</w:t>
      </w:r>
    </w:p>
    <w:p w14:paraId="74EE1557" w14:textId="61FE30F4" w:rsidR="001C7481" w:rsidRPr="00417078" w:rsidRDefault="001C7481" w:rsidP="001C7481">
      <w:pPr>
        <w:ind w:firstLineChars="200" w:firstLine="462"/>
        <w:rPr>
          <w:rFonts w:hAnsi="ＭＳ 明朝"/>
          <w:sz w:val="21"/>
          <w:szCs w:val="21"/>
        </w:rPr>
      </w:pPr>
      <w:r w:rsidRPr="00417078">
        <w:rPr>
          <w:rFonts w:hAnsi="ＭＳ 明朝" w:hint="eastAsia"/>
          <w:sz w:val="21"/>
          <w:szCs w:val="21"/>
        </w:rPr>
        <w:t>3.設計図面の整備</w:t>
      </w:r>
    </w:p>
    <w:p w14:paraId="001A13CC" w14:textId="17E00892" w:rsidR="001C7481" w:rsidRPr="00417078" w:rsidRDefault="001C7481" w:rsidP="00417078">
      <w:pPr>
        <w:ind w:firstLineChars="200" w:firstLine="462"/>
        <w:rPr>
          <w:rFonts w:hAnsi="ＭＳ 明朝"/>
          <w:sz w:val="21"/>
          <w:szCs w:val="21"/>
        </w:rPr>
      </w:pPr>
      <w:r w:rsidRPr="00417078">
        <w:rPr>
          <w:rFonts w:hAnsi="ＭＳ 明朝" w:hint="eastAsia"/>
          <w:sz w:val="21"/>
          <w:szCs w:val="21"/>
        </w:rPr>
        <w:t>4.手続き書類等の整備</w:t>
      </w:r>
    </w:p>
    <w:sectPr w:rsidR="001C7481" w:rsidRPr="00417078" w:rsidSect="009543EF">
      <w:type w:val="continuous"/>
      <w:pgSz w:w="11906" w:h="16838" w:code="9"/>
      <w:pgMar w:top="1134" w:right="1134" w:bottom="1134" w:left="1134" w:header="0" w:footer="0" w:gutter="0"/>
      <w:pgNumType w:start="0"/>
      <w:cols w:num="2" w:space="425"/>
      <w:titlePg/>
      <w:docGrid w:type="linesAndChars" w:linePitch="38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C7ED8" w14:textId="77777777" w:rsidR="00F11E60" w:rsidRDefault="00F11E60" w:rsidP="005C2576">
      <w:r>
        <w:separator/>
      </w:r>
    </w:p>
  </w:endnote>
  <w:endnote w:type="continuationSeparator" w:id="0">
    <w:p w14:paraId="70DAB434" w14:textId="77777777" w:rsidR="00F11E60" w:rsidRDefault="00F11E60" w:rsidP="005C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043241"/>
      <w:docPartObj>
        <w:docPartGallery w:val="Page Numbers (Bottom of Page)"/>
        <w:docPartUnique/>
      </w:docPartObj>
    </w:sdtPr>
    <w:sdtContent>
      <w:p w14:paraId="041893DC" w14:textId="514C12BE" w:rsidR="005B2384" w:rsidRDefault="005B2384">
        <w:pPr>
          <w:pStyle w:val="a5"/>
          <w:jc w:val="center"/>
        </w:pPr>
        <w:r>
          <w:fldChar w:fldCharType="begin"/>
        </w:r>
        <w:r>
          <w:instrText>PAGE   \* MERGEFORMAT</w:instrText>
        </w:r>
        <w:r>
          <w:fldChar w:fldCharType="separate"/>
        </w:r>
        <w:r w:rsidR="00603F7C" w:rsidRPr="00603F7C">
          <w:rPr>
            <w:noProof/>
            <w:lang w:val="ja-JP"/>
          </w:rPr>
          <w:t>16</w:t>
        </w:r>
        <w:r>
          <w:fldChar w:fldCharType="end"/>
        </w:r>
      </w:p>
    </w:sdtContent>
  </w:sdt>
  <w:p w14:paraId="6CC3AC77" w14:textId="77777777" w:rsidR="005B2384" w:rsidRDefault="005B23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81F4A" w14:textId="77777777" w:rsidR="00F11E60" w:rsidRDefault="00F11E60" w:rsidP="005C2576">
      <w:r>
        <w:separator/>
      </w:r>
    </w:p>
  </w:footnote>
  <w:footnote w:type="continuationSeparator" w:id="0">
    <w:p w14:paraId="323A3F67" w14:textId="77777777" w:rsidR="00F11E60" w:rsidRDefault="00F11E60" w:rsidP="005C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01489"/>
    <w:multiLevelType w:val="hybridMultilevel"/>
    <w:tmpl w:val="1AC43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765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grammar="dirty"/>
  <w:defaultTabStop w:val="840"/>
  <w:drawingGridHorizontalSpacing w:val="24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63"/>
    <w:rsid w:val="00012262"/>
    <w:rsid w:val="00014D94"/>
    <w:rsid w:val="0006623F"/>
    <w:rsid w:val="00081A60"/>
    <w:rsid w:val="00083A87"/>
    <w:rsid w:val="000B1F45"/>
    <w:rsid w:val="000C54D2"/>
    <w:rsid w:val="000D5924"/>
    <w:rsid w:val="000E5CB5"/>
    <w:rsid w:val="00100064"/>
    <w:rsid w:val="00106047"/>
    <w:rsid w:val="0011609E"/>
    <w:rsid w:val="00164140"/>
    <w:rsid w:val="001653E3"/>
    <w:rsid w:val="001719E3"/>
    <w:rsid w:val="001725D9"/>
    <w:rsid w:val="00197F6B"/>
    <w:rsid w:val="001A1B1D"/>
    <w:rsid w:val="001A6D68"/>
    <w:rsid w:val="001B5063"/>
    <w:rsid w:val="001B6ADD"/>
    <w:rsid w:val="001C1011"/>
    <w:rsid w:val="001C7481"/>
    <w:rsid w:val="001D32C9"/>
    <w:rsid w:val="001E50BB"/>
    <w:rsid w:val="002222DE"/>
    <w:rsid w:val="00266676"/>
    <w:rsid w:val="00271667"/>
    <w:rsid w:val="002769F2"/>
    <w:rsid w:val="002B51EE"/>
    <w:rsid w:val="002B6AEC"/>
    <w:rsid w:val="002C02AD"/>
    <w:rsid w:val="002C02CB"/>
    <w:rsid w:val="002C3475"/>
    <w:rsid w:val="002D3C11"/>
    <w:rsid w:val="00307643"/>
    <w:rsid w:val="00307BE7"/>
    <w:rsid w:val="00313C9D"/>
    <w:rsid w:val="003300F3"/>
    <w:rsid w:val="003315FE"/>
    <w:rsid w:val="003502F1"/>
    <w:rsid w:val="003733DF"/>
    <w:rsid w:val="003B5134"/>
    <w:rsid w:val="003F657E"/>
    <w:rsid w:val="00417078"/>
    <w:rsid w:val="00423FD5"/>
    <w:rsid w:val="00446560"/>
    <w:rsid w:val="0046305B"/>
    <w:rsid w:val="00492DA7"/>
    <w:rsid w:val="004D70A2"/>
    <w:rsid w:val="004F3A0A"/>
    <w:rsid w:val="00502CEA"/>
    <w:rsid w:val="00520FEB"/>
    <w:rsid w:val="0052519E"/>
    <w:rsid w:val="005B0811"/>
    <w:rsid w:val="005B2384"/>
    <w:rsid w:val="005C2576"/>
    <w:rsid w:val="005C358E"/>
    <w:rsid w:val="005D1DBD"/>
    <w:rsid w:val="005E2531"/>
    <w:rsid w:val="00603F7C"/>
    <w:rsid w:val="00605BA5"/>
    <w:rsid w:val="00617511"/>
    <w:rsid w:val="0063456A"/>
    <w:rsid w:val="00635F60"/>
    <w:rsid w:val="00642A4C"/>
    <w:rsid w:val="006441C9"/>
    <w:rsid w:val="00694265"/>
    <w:rsid w:val="006C2989"/>
    <w:rsid w:val="00700F42"/>
    <w:rsid w:val="00706DB7"/>
    <w:rsid w:val="00707907"/>
    <w:rsid w:val="00716DBA"/>
    <w:rsid w:val="00722D62"/>
    <w:rsid w:val="00722EE2"/>
    <w:rsid w:val="0073270D"/>
    <w:rsid w:val="00733822"/>
    <w:rsid w:val="00764C2E"/>
    <w:rsid w:val="0078435E"/>
    <w:rsid w:val="007A7A33"/>
    <w:rsid w:val="007B5F69"/>
    <w:rsid w:val="007D5E34"/>
    <w:rsid w:val="007E029E"/>
    <w:rsid w:val="007F32FA"/>
    <w:rsid w:val="007F45EA"/>
    <w:rsid w:val="00824AFE"/>
    <w:rsid w:val="00842043"/>
    <w:rsid w:val="00844C0F"/>
    <w:rsid w:val="00894EB7"/>
    <w:rsid w:val="008D3820"/>
    <w:rsid w:val="008D41AF"/>
    <w:rsid w:val="008D7847"/>
    <w:rsid w:val="008D7E34"/>
    <w:rsid w:val="008F3D5B"/>
    <w:rsid w:val="00917AD7"/>
    <w:rsid w:val="0092062C"/>
    <w:rsid w:val="00934471"/>
    <w:rsid w:val="009426DA"/>
    <w:rsid w:val="009543EF"/>
    <w:rsid w:val="0096304F"/>
    <w:rsid w:val="00977666"/>
    <w:rsid w:val="00995C9E"/>
    <w:rsid w:val="00997E1B"/>
    <w:rsid w:val="009C02F0"/>
    <w:rsid w:val="009E6E91"/>
    <w:rsid w:val="009F1F0F"/>
    <w:rsid w:val="009F2015"/>
    <w:rsid w:val="00A03071"/>
    <w:rsid w:val="00A14CC3"/>
    <w:rsid w:val="00A77D86"/>
    <w:rsid w:val="00AE1BA3"/>
    <w:rsid w:val="00AE2C07"/>
    <w:rsid w:val="00AE3DEE"/>
    <w:rsid w:val="00AF53EA"/>
    <w:rsid w:val="00B33731"/>
    <w:rsid w:val="00B37299"/>
    <w:rsid w:val="00B46435"/>
    <w:rsid w:val="00B507DE"/>
    <w:rsid w:val="00B63AA9"/>
    <w:rsid w:val="00B93ECD"/>
    <w:rsid w:val="00BB0F7F"/>
    <w:rsid w:val="00BD5B41"/>
    <w:rsid w:val="00C01000"/>
    <w:rsid w:val="00C07C11"/>
    <w:rsid w:val="00C34EC6"/>
    <w:rsid w:val="00C86284"/>
    <w:rsid w:val="00C906FA"/>
    <w:rsid w:val="00CE2EF3"/>
    <w:rsid w:val="00D13587"/>
    <w:rsid w:val="00D2431B"/>
    <w:rsid w:val="00D522BC"/>
    <w:rsid w:val="00D83293"/>
    <w:rsid w:val="00D85B42"/>
    <w:rsid w:val="00D87E04"/>
    <w:rsid w:val="00D904C7"/>
    <w:rsid w:val="00D979E9"/>
    <w:rsid w:val="00DA7A5D"/>
    <w:rsid w:val="00DB5208"/>
    <w:rsid w:val="00DB6AF9"/>
    <w:rsid w:val="00DC23D8"/>
    <w:rsid w:val="00DF4E5B"/>
    <w:rsid w:val="00E0096C"/>
    <w:rsid w:val="00E248CE"/>
    <w:rsid w:val="00E44BB1"/>
    <w:rsid w:val="00E7566E"/>
    <w:rsid w:val="00E77ECC"/>
    <w:rsid w:val="00E864F3"/>
    <w:rsid w:val="00EA7B52"/>
    <w:rsid w:val="00EC37C0"/>
    <w:rsid w:val="00EE0E30"/>
    <w:rsid w:val="00EE21F7"/>
    <w:rsid w:val="00EE439E"/>
    <w:rsid w:val="00EE63D0"/>
    <w:rsid w:val="00EF6FA3"/>
    <w:rsid w:val="00F0626F"/>
    <w:rsid w:val="00F11E60"/>
    <w:rsid w:val="00F43003"/>
    <w:rsid w:val="00F518A5"/>
    <w:rsid w:val="00FE0F7B"/>
    <w:rsid w:val="35F0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0404F"/>
  <w15:chartTrackingRefBased/>
  <w15:docId w15:val="{A69FDE83-CB17-48B6-A6AB-901B2D8E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70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576"/>
    <w:pPr>
      <w:tabs>
        <w:tab w:val="center" w:pos="4252"/>
        <w:tab w:val="right" w:pos="8504"/>
      </w:tabs>
      <w:snapToGrid w:val="0"/>
    </w:pPr>
  </w:style>
  <w:style w:type="character" w:customStyle="1" w:styleId="a4">
    <w:name w:val="ヘッダー (文字)"/>
    <w:basedOn w:val="a0"/>
    <w:link w:val="a3"/>
    <w:uiPriority w:val="99"/>
    <w:rsid w:val="005C2576"/>
    <w:rPr>
      <w:rFonts w:ascii="ＭＳ 明朝" w:eastAsia="ＭＳ 明朝"/>
      <w:sz w:val="22"/>
    </w:rPr>
  </w:style>
  <w:style w:type="paragraph" w:styleId="a5">
    <w:name w:val="footer"/>
    <w:basedOn w:val="a"/>
    <w:link w:val="a6"/>
    <w:uiPriority w:val="99"/>
    <w:unhideWhenUsed/>
    <w:rsid w:val="005C2576"/>
    <w:pPr>
      <w:tabs>
        <w:tab w:val="center" w:pos="4252"/>
        <w:tab w:val="right" w:pos="8504"/>
      </w:tabs>
      <w:snapToGrid w:val="0"/>
    </w:pPr>
  </w:style>
  <w:style w:type="character" w:customStyle="1" w:styleId="a6">
    <w:name w:val="フッター (文字)"/>
    <w:basedOn w:val="a0"/>
    <w:link w:val="a5"/>
    <w:uiPriority w:val="99"/>
    <w:rsid w:val="005C2576"/>
    <w:rPr>
      <w:rFonts w:ascii="ＭＳ 明朝" w:eastAsia="ＭＳ 明朝"/>
      <w:sz w:val="22"/>
    </w:rPr>
  </w:style>
  <w:style w:type="table" w:styleId="a7">
    <w:name w:val="Table Grid"/>
    <w:basedOn w:val="a1"/>
    <w:uiPriority w:val="39"/>
    <w:rsid w:val="0030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5B2384"/>
    <w:rPr>
      <w:kern w:val="0"/>
      <w:sz w:val="22"/>
    </w:rPr>
  </w:style>
  <w:style w:type="character" w:customStyle="1" w:styleId="a9">
    <w:name w:val="行間詰め (文字)"/>
    <w:basedOn w:val="a0"/>
    <w:link w:val="a8"/>
    <w:uiPriority w:val="1"/>
    <w:rsid w:val="005B2384"/>
    <w:rPr>
      <w:kern w:val="0"/>
      <w:sz w:val="22"/>
    </w:rPr>
  </w:style>
  <w:style w:type="paragraph" w:styleId="2">
    <w:name w:val="Intense Quote"/>
    <w:basedOn w:val="a"/>
    <w:next w:val="a"/>
    <w:link w:val="20"/>
    <w:uiPriority w:val="30"/>
    <w:qFormat/>
    <w:rsid w:val="00502C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02CEA"/>
    <w:rPr>
      <w:rFonts w:ascii="ＭＳ 明朝" w:eastAsia="ＭＳ 明朝"/>
      <w:i/>
      <w:iCs/>
      <w:color w:val="4472C4" w:themeColor="accent1"/>
      <w:sz w:val="22"/>
    </w:rPr>
  </w:style>
  <w:style w:type="paragraph" w:styleId="aa">
    <w:name w:val="List Paragraph"/>
    <w:basedOn w:val="a"/>
    <w:uiPriority w:val="34"/>
    <w:qFormat/>
    <w:rsid w:val="003F65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6133">
      <w:bodyDiv w:val="1"/>
      <w:marLeft w:val="0"/>
      <w:marRight w:val="0"/>
      <w:marTop w:val="0"/>
      <w:marBottom w:val="0"/>
      <w:divBdr>
        <w:top w:val="none" w:sz="0" w:space="0" w:color="auto"/>
        <w:left w:val="none" w:sz="0" w:space="0" w:color="auto"/>
        <w:bottom w:val="none" w:sz="0" w:space="0" w:color="auto"/>
        <w:right w:val="none" w:sz="0" w:space="0" w:color="auto"/>
      </w:divBdr>
    </w:div>
    <w:div w:id="309214198">
      <w:bodyDiv w:val="1"/>
      <w:marLeft w:val="0"/>
      <w:marRight w:val="0"/>
      <w:marTop w:val="0"/>
      <w:marBottom w:val="0"/>
      <w:divBdr>
        <w:top w:val="none" w:sz="0" w:space="0" w:color="auto"/>
        <w:left w:val="none" w:sz="0" w:space="0" w:color="auto"/>
        <w:bottom w:val="none" w:sz="0" w:space="0" w:color="auto"/>
        <w:right w:val="none" w:sz="0" w:space="0" w:color="auto"/>
      </w:divBdr>
    </w:div>
    <w:div w:id="406155251">
      <w:bodyDiv w:val="1"/>
      <w:marLeft w:val="0"/>
      <w:marRight w:val="0"/>
      <w:marTop w:val="0"/>
      <w:marBottom w:val="0"/>
      <w:divBdr>
        <w:top w:val="none" w:sz="0" w:space="0" w:color="auto"/>
        <w:left w:val="none" w:sz="0" w:space="0" w:color="auto"/>
        <w:bottom w:val="none" w:sz="0" w:space="0" w:color="auto"/>
        <w:right w:val="none" w:sz="0" w:space="0" w:color="auto"/>
      </w:divBdr>
    </w:div>
    <w:div w:id="425465880">
      <w:bodyDiv w:val="1"/>
      <w:marLeft w:val="0"/>
      <w:marRight w:val="0"/>
      <w:marTop w:val="0"/>
      <w:marBottom w:val="0"/>
      <w:divBdr>
        <w:top w:val="none" w:sz="0" w:space="0" w:color="auto"/>
        <w:left w:val="none" w:sz="0" w:space="0" w:color="auto"/>
        <w:bottom w:val="none" w:sz="0" w:space="0" w:color="auto"/>
        <w:right w:val="none" w:sz="0" w:space="0" w:color="auto"/>
      </w:divBdr>
    </w:div>
    <w:div w:id="508183678">
      <w:bodyDiv w:val="1"/>
      <w:marLeft w:val="0"/>
      <w:marRight w:val="0"/>
      <w:marTop w:val="0"/>
      <w:marBottom w:val="0"/>
      <w:divBdr>
        <w:top w:val="none" w:sz="0" w:space="0" w:color="auto"/>
        <w:left w:val="none" w:sz="0" w:space="0" w:color="auto"/>
        <w:bottom w:val="none" w:sz="0" w:space="0" w:color="auto"/>
        <w:right w:val="none" w:sz="0" w:space="0" w:color="auto"/>
      </w:divBdr>
    </w:div>
    <w:div w:id="597905824">
      <w:bodyDiv w:val="1"/>
      <w:marLeft w:val="0"/>
      <w:marRight w:val="0"/>
      <w:marTop w:val="0"/>
      <w:marBottom w:val="0"/>
      <w:divBdr>
        <w:top w:val="none" w:sz="0" w:space="0" w:color="auto"/>
        <w:left w:val="none" w:sz="0" w:space="0" w:color="auto"/>
        <w:bottom w:val="none" w:sz="0" w:space="0" w:color="auto"/>
        <w:right w:val="none" w:sz="0" w:space="0" w:color="auto"/>
      </w:divBdr>
    </w:div>
    <w:div w:id="1089500958">
      <w:bodyDiv w:val="1"/>
      <w:marLeft w:val="0"/>
      <w:marRight w:val="0"/>
      <w:marTop w:val="0"/>
      <w:marBottom w:val="0"/>
      <w:divBdr>
        <w:top w:val="none" w:sz="0" w:space="0" w:color="auto"/>
        <w:left w:val="none" w:sz="0" w:space="0" w:color="auto"/>
        <w:bottom w:val="none" w:sz="0" w:space="0" w:color="auto"/>
        <w:right w:val="none" w:sz="0" w:space="0" w:color="auto"/>
      </w:divBdr>
    </w:div>
    <w:div w:id="1720934298">
      <w:bodyDiv w:val="1"/>
      <w:marLeft w:val="0"/>
      <w:marRight w:val="0"/>
      <w:marTop w:val="0"/>
      <w:marBottom w:val="0"/>
      <w:divBdr>
        <w:top w:val="none" w:sz="0" w:space="0" w:color="auto"/>
        <w:left w:val="none" w:sz="0" w:space="0" w:color="auto"/>
        <w:bottom w:val="none" w:sz="0" w:space="0" w:color="auto"/>
        <w:right w:val="none" w:sz="0" w:space="0" w:color="auto"/>
      </w:divBdr>
    </w:div>
    <w:div w:id="18279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D3129E8373F4449B7AF9D93577C179" ma:contentTypeVersion="8" ma:contentTypeDescription="新しいドキュメントを作成します。" ma:contentTypeScope="" ma:versionID="c7bd307f67e478cc618c1a1fbfa0febe">
  <xsd:schema xmlns:xsd="http://www.w3.org/2001/XMLSchema" xmlns:xs="http://www.w3.org/2001/XMLSchema" xmlns:p="http://schemas.microsoft.com/office/2006/metadata/properties" xmlns:ns2="e21b2b01-45a3-446c-b36c-d0fddfb4d33a" targetNamespace="http://schemas.microsoft.com/office/2006/metadata/properties" ma:root="true" ma:fieldsID="56b08a95302b3b1910931f910f23bf0f" ns2:_="">
    <xsd:import namespace="e21b2b01-45a3-446c-b36c-d0fddfb4d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b2b01-45a3-446c-b36c-d0fddfb4d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B073D-0809-4217-BD99-19D522911FFD}">
  <ds:schemaRefs>
    <ds:schemaRef ds:uri="http://schemas.openxmlformats.org/officeDocument/2006/bibliography"/>
  </ds:schemaRefs>
</ds:datastoreItem>
</file>

<file path=customXml/itemProps2.xml><?xml version="1.0" encoding="utf-8"?>
<ds:datastoreItem xmlns:ds="http://schemas.openxmlformats.org/officeDocument/2006/customXml" ds:itemID="{DE2109F9-7591-4A06-8D11-F792C911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b2b01-45a3-446c-b36c-d0fddfb4d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2A9BD-8253-4D03-9592-85D06275DAA2}">
  <ds:schemaRefs>
    <ds:schemaRef ds:uri="http://schemas.microsoft.com/sharepoint/v3/contenttype/forms"/>
  </ds:schemaRefs>
</ds:datastoreItem>
</file>

<file path=customXml/itemProps4.xml><?xml version="1.0" encoding="utf-8"?>
<ds:datastoreItem xmlns:ds="http://schemas.openxmlformats.org/officeDocument/2006/customXml" ds:itemID="{ED5E1315-0238-4C17-B435-9BD42EF3D8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518</Words>
  <Characters>2959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保安規程</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2024-02-15T00:13:00Z</cp:lastPrinted>
  <dcterms:created xsi:type="dcterms:W3CDTF">2024-07-22T10:59:00Z</dcterms:created>
  <dcterms:modified xsi:type="dcterms:W3CDTF">2024-07-29T11:08:00Z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0x0101008DD3129E8373F4449B7AF9D93577C179</vt:lpwstr>
  </property>
</Properties>
</file>